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70538F" w14:textId="77777777" w:rsidR="00223176" w:rsidRPr="00A45069" w:rsidRDefault="00223176" w:rsidP="00C62716">
      <w:pPr>
        <w:tabs>
          <w:tab w:val="left" w:pos="2340"/>
        </w:tabs>
        <w:spacing w:after="120"/>
        <w:jc w:val="both"/>
        <w:rPr>
          <w:rFonts w:ascii="Trebuchet MS" w:hAnsi="Trebuchet MS"/>
          <w:b/>
          <w:color w:val="244061" w:themeColor="accent1" w:themeShade="80"/>
        </w:rPr>
      </w:pPr>
    </w:p>
    <w:p w14:paraId="1D341C5B" w14:textId="77777777" w:rsidR="00223176" w:rsidRPr="00A45069" w:rsidRDefault="00223176" w:rsidP="00862235">
      <w:pPr>
        <w:spacing w:after="120"/>
        <w:jc w:val="both"/>
        <w:rPr>
          <w:rFonts w:ascii="Trebuchet MS" w:hAnsi="Trebuchet MS"/>
          <w:b/>
          <w:color w:val="244061" w:themeColor="accent1" w:themeShade="80"/>
        </w:rPr>
      </w:pPr>
    </w:p>
    <w:p w14:paraId="20756C95" w14:textId="77777777" w:rsidR="00FB6488" w:rsidRPr="00B642CA" w:rsidRDefault="00FB6488" w:rsidP="00862235">
      <w:pPr>
        <w:spacing w:after="120"/>
        <w:jc w:val="both"/>
        <w:rPr>
          <w:rFonts w:ascii="Trebuchet MS" w:hAnsi="Trebuchet MS"/>
          <w:b/>
          <w:color w:val="244061" w:themeColor="accent1" w:themeShade="80"/>
        </w:rPr>
      </w:pPr>
      <w:r w:rsidRPr="00B642CA">
        <w:rPr>
          <w:rFonts w:ascii="Trebuchet MS" w:hAnsi="Trebuchet MS"/>
          <w:b/>
          <w:color w:val="244061" w:themeColor="accent1" w:themeShade="80"/>
        </w:rPr>
        <w:t>PROGRAMUL OPERAŢIONAL CAPITAL UMAN</w:t>
      </w:r>
    </w:p>
    <w:p w14:paraId="53D36146" w14:textId="77777777" w:rsidR="00FB6488" w:rsidRPr="00B642CA" w:rsidRDefault="00FB6488" w:rsidP="00862235">
      <w:pPr>
        <w:spacing w:after="120"/>
        <w:jc w:val="both"/>
        <w:rPr>
          <w:rFonts w:ascii="Trebuchet MS" w:hAnsi="Trebuchet MS"/>
          <w:b/>
          <w:color w:val="244061" w:themeColor="accent1" w:themeShade="80"/>
        </w:rPr>
      </w:pPr>
      <w:r w:rsidRPr="00B642CA">
        <w:rPr>
          <w:rFonts w:ascii="Trebuchet MS" w:hAnsi="Trebuchet MS"/>
          <w:b/>
          <w:color w:val="244061" w:themeColor="accent1" w:themeShade="80"/>
        </w:rPr>
        <w:t>Cod 2014RO05M9OP001</w:t>
      </w:r>
    </w:p>
    <w:p w14:paraId="1CEBB600" w14:textId="00BF09D9" w:rsidR="00FB6488" w:rsidRDefault="00FB6488" w:rsidP="00862235">
      <w:pPr>
        <w:spacing w:after="120"/>
        <w:jc w:val="both"/>
        <w:rPr>
          <w:rFonts w:ascii="Trebuchet MS" w:hAnsi="Trebuchet MS"/>
          <w:b/>
          <w:color w:val="244061" w:themeColor="accent1" w:themeShade="80"/>
          <w:u w:val="single"/>
        </w:rPr>
      </w:pPr>
      <w:r w:rsidRPr="00B642CA">
        <w:rPr>
          <w:rFonts w:ascii="Trebuchet MS" w:hAnsi="Trebuchet MS"/>
          <w:b/>
          <w:color w:val="244061" w:themeColor="accent1" w:themeShade="80"/>
          <w:u w:val="single"/>
        </w:rPr>
        <w:t xml:space="preserve">Obiectivul tematic </w:t>
      </w:r>
      <w:r w:rsidR="000A556A" w:rsidRPr="000A556A">
        <w:rPr>
          <w:rFonts w:ascii="Trebuchet MS" w:hAnsi="Trebuchet MS"/>
          <w:b/>
          <w:color w:val="244061" w:themeColor="accent1" w:themeShade="80"/>
          <w:u w:val="single"/>
        </w:rPr>
        <w:t>09 - Promovarea incluziunii sociale, combaterea sărăciei și a oricărei forme de discriminare</w:t>
      </w:r>
    </w:p>
    <w:p w14:paraId="75E9ABCE" w14:textId="5D936012" w:rsidR="00CA6DB2" w:rsidRDefault="00CA6DB2" w:rsidP="00862235">
      <w:pPr>
        <w:spacing w:after="120"/>
        <w:jc w:val="both"/>
        <w:rPr>
          <w:rFonts w:ascii="Trebuchet MS" w:hAnsi="Trebuchet MS"/>
          <w:b/>
          <w:color w:val="244061" w:themeColor="accent1" w:themeShade="80"/>
          <w:u w:val="single"/>
        </w:rPr>
      </w:pPr>
      <w:r>
        <w:rPr>
          <w:rFonts w:ascii="Trebuchet MS" w:hAnsi="Trebuchet MS"/>
          <w:b/>
          <w:color w:val="244061" w:themeColor="accent1" w:themeShade="80"/>
          <w:u w:val="single"/>
        </w:rPr>
        <w:t xml:space="preserve">Prioritatea de investiții 9.ii - </w:t>
      </w:r>
      <w:r w:rsidRPr="00CA6DB2">
        <w:rPr>
          <w:rFonts w:ascii="Trebuchet MS" w:hAnsi="Trebuchet MS"/>
          <w:b/>
          <w:color w:val="244061" w:themeColor="accent1" w:themeShade="80"/>
          <w:u w:val="single"/>
        </w:rPr>
        <w:t>Integrarea socio-economică a comunităților marginalizate, cum ar fi romii</w:t>
      </w:r>
    </w:p>
    <w:p w14:paraId="6F2C5318" w14:textId="5FE14B1D" w:rsidR="00CA6DB2" w:rsidRPr="00B642CA" w:rsidRDefault="00CA6DB2" w:rsidP="00862235">
      <w:pPr>
        <w:spacing w:after="120"/>
        <w:jc w:val="both"/>
        <w:rPr>
          <w:rFonts w:ascii="Trebuchet MS" w:hAnsi="Trebuchet MS"/>
          <w:b/>
          <w:i/>
          <w:color w:val="244061" w:themeColor="accent1" w:themeShade="80"/>
        </w:rPr>
      </w:pPr>
      <w:r>
        <w:rPr>
          <w:rFonts w:ascii="Trebuchet MS" w:hAnsi="Trebuchet MS"/>
          <w:b/>
          <w:color w:val="244061" w:themeColor="accent1" w:themeShade="80"/>
          <w:u w:val="single"/>
        </w:rPr>
        <w:t xml:space="preserve">Axa Prioritară 4 </w:t>
      </w:r>
      <w:r w:rsidR="00061B04">
        <w:rPr>
          <w:rFonts w:ascii="Trebuchet MS" w:hAnsi="Trebuchet MS"/>
          <w:b/>
          <w:color w:val="244061" w:themeColor="accent1" w:themeShade="80"/>
          <w:u w:val="single"/>
        </w:rPr>
        <w:t xml:space="preserve">- </w:t>
      </w:r>
      <w:r w:rsidR="00061B04" w:rsidRPr="00061B04">
        <w:rPr>
          <w:rFonts w:ascii="Trebuchet MS" w:hAnsi="Trebuchet MS"/>
          <w:b/>
          <w:color w:val="244061" w:themeColor="accent1" w:themeShade="80"/>
          <w:u w:val="single"/>
        </w:rPr>
        <w:t>Incluziunea socială și combaterea sărăciei</w:t>
      </w:r>
    </w:p>
    <w:p w14:paraId="7FEFC3DE" w14:textId="4E16376B" w:rsidR="00155A5E" w:rsidRDefault="00C87C81" w:rsidP="00155A5E">
      <w:pPr>
        <w:spacing w:after="0" w:line="360" w:lineRule="auto"/>
        <w:jc w:val="both"/>
        <w:rPr>
          <w:rFonts w:ascii="Trebuchet MS" w:hAnsi="Trebuchet MS"/>
          <w:b/>
          <w:color w:val="244061" w:themeColor="accent1" w:themeShade="80"/>
        </w:rPr>
      </w:pPr>
      <w:r>
        <w:rPr>
          <w:rFonts w:ascii="Trebuchet MS" w:hAnsi="Trebuchet MS"/>
          <w:b/>
          <w:color w:val="244061" w:themeColor="accent1" w:themeShade="80"/>
        </w:rPr>
        <w:t xml:space="preserve">Obiectivul Specific 4.4 - </w:t>
      </w:r>
      <w:r w:rsidRPr="00C87C81">
        <w:rPr>
          <w:rFonts w:ascii="Trebuchet MS" w:hAnsi="Trebuchet MS"/>
          <w:b/>
          <w:color w:val="244061" w:themeColor="accent1" w:themeShade="80"/>
        </w:rPr>
        <w:t xml:space="preserve">Reducerea numărului de persoane </w:t>
      </w:r>
      <w:r w:rsidR="00BD10EC" w:rsidRPr="00C87C81">
        <w:rPr>
          <w:rFonts w:ascii="Trebuchet MS" w:hAnsi="Trebuchet MS"/>
          <w:b/>
          <w:color w:val="244061" w:themeColor="accent1" w:themeShade="80"/>
        </w:rPr>
        <w:t>aparținând</w:t>
      </w:r>
      <w:r w:rsidRPr="00C87C81">
        <w:rPr>
          <w:rFonts w:ascii="Trebuchet MS" w:hAnsi="Trebuchet MS"/>
          <w:b/>
          <w:color w:val="244061" w:themeColor="accent1" w:themeShade="80"/>
        </w:rPr>
        <w:t xml:space="preserve"> grupurilor vulnerabile prin furnizarea unor servicii sociale/ medicale/ socio-profesionale/ de formare profesională adecvate nevoilor specifice</w:t>
      </w:r>
    </w:p>
    <w:p w14:paraId="6EE372F2" w14:textId="77777777" w:rsidR="00473595" w:rsidRDefault="00473595" w:rsidP="00155A5E">
      <w:pPr>
        <w:spacing w:after="0" w:line="360" w:lineRule="auto"/>
        <w:jc w:val="both"/>
        <w:rPr>
          <w:rFonts w:ascii="Trebuchet MS" w:hAnsi="Trebuchet MS"/>
          <w:b/>
          <w:color w:val="244061" w:themeColor="accent1" w:themeShade="80"/>
        </w:rPr>
      </w:pPr>
    </w:p>
    <w:p w14:paraId="26BDB11E" w14:textId="77777777" w:rsidR="00473595" w:rsidRPr="00B642CA" w:rsidRDefault="00473595" w:rsidP="00155A5E">
      <w:pPr>
        <w:spacing w:after="0" w:line="360" w:lineRule="auto"/>
        <w:jc w:val="both"/>
        <w:rPr>
          <w:rFonts w:ascii="Trebuchet MS" w:hAnsi="Trebuchet MS"/>
          <w:b/>
          <w:color w:val="244061" w:themeColor="accent1" w:themeShade="80"/>
        </w:rPr>
      </w:pPr>
    </w:p>
    <w:p w14:paraId="502CEE67" w14:textId="77777777" w:rsidR="00155A5E" w:rsidRPr="00B642CA" w:rsidRDefault="00155A5E" w:rsidP="00155A5E">
      <w:pPr>
        <w:spacing w:after="0" w:line="360" w:lineRule="auto"/>
        <w:jc w:val="both"/>
        <w:rPr>
          <w:rFonts w:ascii="Trebuchet MS" w:hAnsi="Trebuchet MS"/>
          <w:b/>
          <w:color w:val="244061" w:themeColor="accent1" w:themeShade="80"/>
        </w:rPr>
      </w:pPr>
    </w:p>
    <w:p w14:paraId="2C3E1D2D" w14:textId="77777777" w:rsidR="00155A5E" w:rsidRPr="00B642CA" w:rsidRDefault="00155A5E" w:rsidP="00155A5E">
      <w:pPr>
        <w:spacing w:after="0" w:line="360" w:lineRule="auto"/>
        <w:jc w:val="both"/>
        <w:rPr>
          <w:rFonts w:ascii="Trebuchet MS" w:hAnsi="Trebuchet MS"/>
          <w:b/>
          <w:color w:val="244061" w:themeColor="accent1" w:themeShade="80"/>
        </w:rPr>
      </w:pPr>
    </w:p>
    <w:p w14:paraId="4A912A2C" w14:textId="77777777" w:rsidR="00155A5E" w:rsidRPr="00B642CA" w:rsidRDefault="00155A5E" w:rsidP="00155A5E">
      <w:pPr>
        <w:spacing w:after="0" w:line="360" w:lineRule="auto"/>
        <w:jc w:val="both"/>
        <w:rPr>
          <w:rFonts w:ascii="Trebuchet MS" w:hAnsi="Trebuchet MS"/>
          <w:b/>
          <w:color w:val="244061" w:themeColor="accent1" w:themeShade="80"/>
        </w:rPr>
      </w:pPr>
    </w:p>
    <w:p w14:paraId="326B2E18" w14:textId="77777777" w:rsidR="000163D2" w:rsidRPr="00B642CA" w:rsidRDefault="000163D2" w:rsidP="00862235">
      <w:pPr>
        <w:pStyle w:val="Listparagraf2"/>
        <w:spacing w:after="120" w:line="276" w:lineRule="auto"/>
        <w:ind w:left="0"/>
        <w:jc w:val="both"/>
        <w:rPr>
          <w:rFonts w:ascii="Trebuchet MS" w:hAnsi="Trebuchet MS" w:cs="Times New Roman"/>
          <w:b/>
          <w:color w:val="244061" w:themeColor="accent1" w:themeShade="80"/>
          <w:sz w:val="22"/>
          <w:szCs w:val="22"/>
          <w:lang w:eastAsia="en-US"/>
        </w:rPr>
      </w:pPr>
    </w:p>
    <w:p w14:paraId="603FD830" w14:textId="77777777" w:rsidR="00F67A1F" w:rsidRPr="00B642CA" w:rsidRDefault="00F67A1F" w:rsidP="00862235">
      <w:pPr>
        <w:spacing w:after="120"/>
        <w:jc w:val="center"/>
        <w:rPr>
          <w:rFonts w:ascii="Trebuchet MS" w:hAnsi="Trebuchet MS"/>
          <w:b/>
          <w:color w:val="244061" w:themeColor="accent1" w:themeShade="80"/>
        </w:rPr>
      </w:pPr>
    </w:p>
    <w:p w14:paraId="4709303C" w14:textId="4C95835A" w:rsidR="00FB6488" w:rsidRDefault="00FB6488" w:rsidP="00862235">
      <w:pPr>
        <w:spacing w:after="120"/>
        <w:jc w:val="center"/>
        <w:rPr>
          <w:rFonts w:ascii="Trebuchet MS" w:hAnsi="Trebuchet MS"/>
          <w:b/>
          <w:color w:val="244061" w:themeColor="accent1" w:themeShade="80"/>
        </w:rPr>
      </w:pPr>
      <w:r w:rsidRPr="00B642CA">
        <w:rPr>
          <w:rFonts w:ascii="Trebuchet MS" w:hAnsi="Trebuchet MS"/>
          <w:b/>
          <w:color w:val="244061" w:themeColor="accent1" w:themeShade="80"/>
        </w:rPr>
        <w:t>GHIDUL SOLICITANTULUI</w:t>
      </w:r>
      <w:r w:rsidR="00F67A1F" w:rsidRPr="00B642CA">
        <w:rPr>
          <w:rFonts w:ascii="Trebuchet MS" w:hAnsi="Trebuchet MS"/>
          <w:b/>
          <w:color w:val="244061" w:themeColor="accent1" w:themeShade="80"/>
        </w:rPr>
        <w:t xml:space="preserve"> -</w:t>
      </w:r>
      <w:r w:rsidR="006471AE" w:rsidRPr="00B642CA">
        <w:rPr>
          <w:rFonts w:ascii="Trebuchet MS" w:hAnsi="Trebuchet MS"/>
          <w:b/>
          <w:color w:val="244061" w:themeColor="accent1" w:themeShade="80"/>
        </w:rPr>
        <w:t xml:space="preserve"> </w:t>
      </w:r>
      <w:r w:rsidRPr="00B642CA">
        <w:rPr>
          <w:rFonts w:ascii="Trebuchet MS" w:hAnsi="Trebuchet MS"/>
          <w:b/>
          <w:color w:val="244061" w:themeColor="accent1" w:themeShade="80"/>
        </w:rPr>
        <w:t xml:space="preserve">CONDIȚII SPECIFICE </w:t>
      </w:r>
    </w:p>
    <w:p w14:paraId="27762350" w14:textId="7B1A8997" w:rsidR="000D2447" w:rsidRPr="00B642CA" w:rsidRDefault="000D2447" w:rsidP="00862235">
      <w:pPr>
        <w:spacing w:after="120"/>
        <w:jc w:val="center"/>
        <w:rPr>
          <w:rFonts w:ascii="Trebuchet MS" w:hAnsi="Trebuchet MS"/>
          <w:b/>
          <w:color w:val="244061" w:themeColor="accent1" w:themeShade="80"/>
        </w:rPr>
      </w:pPr>
      <w:r>
        <w:rPr>
          <w:rFonts w:ascii="Trebuchet MS" w:hAnsi="Trebuchet MS"/>
          <w:b/>
          <w:color w:val="244061" w:themeColor="accent1" w:themeShade="80"/>
        </w:rPr>
        <w:t>S</w:t>
      </w:r>
      <w:r w:rsidRPr="000D2447">
        <w:rPr>
          <w:rFonts w:ascii="Trebuchet MS" w:hAnsi="Trebuchet MS"/>
          <w:b/>
          <w:color w:val="244061" w:themeColor="accent1" w:themeShade="80"/>
        </w:rPr>
        <w:t xml:space="preserve">prijin pentru persoanele </w:t>
      </w:r>
      <w:r w:rsidR="001979E6">
        <w:rPr>
          <w:rFonts w:ascii="Trebuchet MS" w:hAnsi="Trebuchet MS"/>
          <w:b/>
          <w:color w:val="244061" w:themeColor="accent1" w:themeShade="80"/>
        </w:rPr>
        <w:t>din grupurile vulnerabile (persoane vârstnice) în condițiile</w:t>
      </w:r>
      <w:r w:rsidRPr="000D2447">
        <w:rPr>
          <w:rFonts w:ascii="Trebuchet MS" w:hAnsi="Trebuchet MS"/>
          <w:b/>
          <w:color w:val="244061" w:themeColor="accent1" w:themeShade="80"/>
        </w:rPr>
        <w:t xml:space="preserve"> de</w:t>
      </w:r>
      <w:r w:rsidR="001979E6">
        <w:rPr>
          <w:rFonts w:ascii="Trebuchet MS" w:hAnsi="Trebuchet MS"/>
          <w:b/>
          <w:color w:val="244061" w:themeColor="accent1" w:themeShade="80"/>
        </w:rPr>
        <w:t>clarării situațiilor de epidemie</w:t>
      </w:r>
      <w:r w:rsidRPr="000D2447">
        <w:rPr>
          <w:rFonts w:ascii="Trebuchet MS" w:hAnsi="Trebuchet MS"/>
          <w:b/>
          <w:color w:val="244061" w:themeColor="accent1" w:themeShade="80"/>
        </w:rPr>
        <w:t xml:space="preserve"> </w:t>
      </w:r>
    </w:p>
    <w:p w14:paraId="01FDCDFC" w14:textId="77777777" w:rsidR="004E7E32" w:rsidRPr="00B642CA" w:rsidRDefault="004E7E32" w:rsidP="00862235">
      <w:pPr>
        <w:spacing w:after="120"/>
        <w:jc w:val="both"/>
        <w:rPr>
          <w:rFonts w:ascii="Trebuchet MS" w:hAnsi="Trebuchet MS"/>
          <w:color w:val="244061" w:themeColor="accent1" w:themeShade="80"/>
        </w:rPr>
      </w:pPr>
    </w:p>
    <w:p w14:paraId="7467DB22" w14:textId="77777777" w:rsidR="00F67A1F" w:rsidRPr="00B642CA" w:rsidRDefault="00F67A1F" w:rsidP="00F67A1F">
      <w:pPr>
        <w:spacing w:before="120" w:after="120" w:line="240" w:lineRule="auto"/>
        <w:rPr>
          <w:rFonts w:ascii="Trebuchet MS" w:hAnsi="Trebuchet MS"/>
          <w:b/>
          <w:color w:val="244061" w:themeColor="accent1" w:themeShade="80"/>
        </w:rPr>
      </w:pPr>
    </w:p>
    <w:p w14:paraId="4F4E957F" w14:textId="77777777" w:rsidR="00F67A1F" w:rsidRDefault="00F67A1F" w:rsidP="00F67A1F">
      <w:pPr>
        <w:spacing w:before="120" w:after="120" w:line="240" w:lineRule="auto"/>
        <w:rPr>
          <w:rFonts w:ascii="Trebuchet MS" w:hAnsi="Trebuchet MS"/>
          <w:color w:val="244061" w:themeColor="accent1" w:themeShade="80"/>
        </w:rPr>
      </w:pPr>
    </w:p>
    <w:p w14:paraId="7BD6733A" w14:textId="77777777" w:rsidR="001979E6" w:rsidRDefault="001979E6" w:rsidP="00F67A1F">
      <w:pPr>
        <w:spacing w:before="120" w:after="120" w:line="240" w:lineRule="auto"/>
        <w:rPr>
          <w:rFonts w:ascii="Trebuchet MS" w:hAnsi="Trebuchet MS"/>
          <w:color w:val="244061" w:themeColor="accent1" w:themeShade="80"/>
        </w:rPr>
      </w:pPr>
    </w:p>
    <w:p w14:paraId="6D0F6A1C" w14:textId="77777777" w:rsidR="001979E6" w:rsidRDefault="001979E6" w:rsidP="00F67A1F">
      <w:pPr>
        <w:spacing w:before="120" w:after="120" w:line="240" w:lineRule="auto"/>
        <w:rPr>
          <w:rFonts w:ascii="Trebuchet MS" w:hAnsi="Trebuchet MS"/>
          <w:color w:val="244061" w:themeColor="accent1" w:themeShade="80"/>
        </w:rPr>
      </w:pPr>
    </w:p>
    <w:p w14:paraId="334449CB" w14:textId="77777777" w:rsidR="00E4331A" w:rsidRDefault="00E4331A" w:rsidP="00F67A1F">
      <w:pPr>
        <w:spacing w:before="120" w:after="120" w:line="240" w:lineRule="auto"/>
        <w:rPr>
          <w:rFonts w:ascii="Trebuchet MS" w:hAnsi="Trebuchet MS"/>
          <w:color w:val="244061" w:themeColor="accent1" w:themeShade="80"/>
        </w:rPr>
      </w:pPr>
    </w:p>
    <w:p w14:paraId="5DCFB681" w14:textId="77777777" w:rsidR="00E4331A" w:rsidRDefault="00E4331A" w:rsidP="00F67A1F">
      <w:pPr>
        <w:spacing w:before="120" w:after="120" w:line="240" w:lineRule="auto"/>
        <w:rPr>
          <w:rFonts w:ascii="Trebuchet MS" w:hAnsi="Trebuchet MS"/>
          <w:color w:val="244061" w:themeColor="accent1" w:themeShade="80"/>
        </w:rPr>
      </w:pPr>
    </w:p>
    <w:p w14:paraId="03669FB3" w14:textId="77777777" w:rsidR="001979E6" w:rsidRDefault="001979E6" w:rsidP="00F67A1F">
      <w:pPr>
        <w:spacing w:before="120" w:after="120" w:line="240" w:lineRule="auto"/>
        <w:rPr>
          <w:rFonts w:ascii="Trebuchet MS" w:hAnsi="Trebuchet MS"/>
          <w:color w:val="244061" w:themeColor="accent1" w:themeShade="80"/>
        </w:rPr>
      </w:pPr>
    </w:p>
    <w:p w14:paraId="13093C52" w14:textId="77777777" w:rsidR="001979E6" w:rsidRPr="00B642CA" w:rsidRDefault="001979E6" w:rsidP="00F67A1F">
      <w:pPr>
        <w:spacing w:before="120" w:after="120" w:line="240" w:lineRule="auto"/>
        <w:rPr>
          <w:rFonts w:ascii="Trebuchet MS" w:hAnsi="Trebuchet MS"/>
          <w:color w:val="244061" w:themeColor="accent1" w:themeShade="80"/>
        </w:rPr>
      </w:pPr>
    </w:p>
    <w:p w14:paraId="5EE53B30" w14:textId="798D9F05" w:rsidR="00974D6E" w:rsidRPr="00B642CA" w:rsidRDefault="001979E6" w:rsidP="00364DDF">
      <w:pPr>
        <w:spacing w:after="120"/>
        <w:jc w:val="center"/>
        <w:rPr>
          <w:rFonts w:ascii="Trebuchet MS" w:hAnsi="Trebuchet MS"/>
          <w:color w:val="244061" w:themeColor="accent1" w:themeShade="80"/>
        </w:rPr>
      </w:pPr>
      <w:r>
        <w:rPr>
          <w:rFonts w:ascii="Trebuchet MS" w:hAnsi="Trebuchet MS"/>
          <w:b/>
          <w:color w:val="244061" w:themeColor="accent1" w:themeShade="80"/>
        </w:rPr>
        <w:t>Aprilie</w:t>
      </w:r>
      <w:r w:rsidR="004C6798" w:rsidRPr="00B642CA">
        <w:rPr>
          <w:rFonts w:ascii="Trebuchet MS" w:hAnsi="Trebuchet MS"/>
          <w:b/>
          <w:color w:val="244061" w:themeColor="accent1" w:themeShade="80"/>
        </w:rPr>
        <w:t xml:space="preserve"> </w:t>
      </w:r>
      <w:r w:rsidR="00F01475" w:rsidRPr="00B642CA">
        <w:rPr>
          <w:rFonts w:ascii="Trebuchet MS" w:hAnsi="Trebuchet MS"/>
          <w:b/>
          <w:color w:val="244061" w:themeColor="accent1" w:themeShade="80"/>
        </w:rPr>
        <w:t>2020</w:t>
      </w:r>
    </w:p>
    <w:p w14:paraId="1497A2FE" w14:textId="77777777" w:rsidR="00974D6E" w:rsidRPr="00B642CA" w:rsidRDefault="00974D6E" w:rsidP="001F3956">
      <w:pPr>
        <w:rPr>
          <w:rFonts w:ascii="Trebuchet MS" w:hAnsi="Trebuchet MS"/>
          <w:color w:val="244061" w:themeColor="accent1" w:themeShade="80"/>
        </w:rPr>
      </w:pPr>
    </w:p>
    <w:p w14:paraId="7FACBD51" w14:textId="77777777" w:rsidR="007626E7" w:rsidRPr="00B642CA" w:rsidRDefault="007626E7" w:rsidP="002F556E">
      <w:pPr>
        <w:spacing w:after="120"/>
        <w:jc w:val="center"/>
        <w:rPr>
          <w:rFonts w:ascii="Trebuchet MS" w:hAnsi="Trebuchet MS"/>
          <w:b/>
          <w:color w:val="244061" w:themeColor="accent1" w:themeShade="80"/>
        </w:rPr>
      </w:pPr>
    </w:p>
    <w:p w14:paraId="5EB4C1CF" w14:textId="049950D4" w:rsidR="00A85D8A" w:rsidRPr="00B642CA" w:rsidRDefault="00A85D8A">
      <w:pPr>
        <w:spacing w:after="0" w:line="240" w:lineRule="auto"/>
        <w:rPr>
          <w:rFonts w:ascii="Trebuchet MS" w:hAnsi="Trebuchet MS"/>
          <w:b/>
          <w:color w:val="244061" w:themeColor="accent1" w:themeShade="80"/>
        </w:rPr>
      </w:pPr>
    </w:p>
    <w:p w14:paraId="3378F202" w14:textId="6C46443D" w:rsidR="00794FB9" w:rsidRPr="00B642CA" w:rsidRDefault="00794FB9" w:rsidP="002F556E">
      <w:pPr>
        <w:spacing w:after="120"/>
        <w:jc w:val="center"/>
        <w:rPr>
          <w:rFonts w:ascii="Trebuchet MS" w:hAnsi="Trebuchet MS"/>
          <w:b/>
          <w:color w:val="244061" w:themeColor="accent1" w:themeShade="80"/>
        </w:rPr>
      </w:pPr>
      <w:r w:rsidRPr="00B642CA">
        <w:rPr>
          <w:rFonts w:ascii="Trebuchet MS" w:hAnsi="Trebuchet MS"/>
          <w:b/>
          <w:color w:val="244061" w:themeColor="accent1" w:themeShade="80"/>
        </w:rPr>
        <w:lastRenderedPageBreak/>
        <w:t>CUPRINS</w:t>
      </w:r>
    </w:p>
    <w:p w14:paraId="41E8F42B" w14:textId="7CC9847F" w:rsidR="00794FB9" w:rsidRPr="00B642CA" w:rsidRDefault="00794FB9" w:rsidP="007850EA">
      <w:pPr>
        <w:pStyle w:val="TOC2"/>
        <w:rPr>
          <w:color w:val="244061" w:themeColor="accent1" w:themeShade="80"/>
        </w:rPr>
      </w:pPr>
    </w:p>
    <w:p w14:paraId="72AECF41" w14:textId="77777777" w:rsidR="00CA6DB2" w:rsidRDefault="00794FB9">
      <w:pPr>
        <w:pStyle w:val="TOC1"/>
        <w:tabs>
          <w:tab w:val="right" w:leader="dot" w:pos="9628"/>
        </w:tabs>
        <w:rPr>
          <w:rFonts w:asciiTheme="minorHAnsi" w:eastAsiaTheme="minorEastAsia" w:hAnsiTheme="minorHAnsi" w:cstheme="minorBidi"/>
          <w:noProof/>
          <w:lang w:val="en-US"/>
        </w:rPr>
      </w:pPr>
      <w:r w:rsidRPr="00B642CA">
        <w:rPr>
          <w:rFonts w:ascii="Trebuchet MS" w:hAnsi="Trebuchet MS"/>
          <w:b/>
          <w:color w:val="244061" w:themeColor="accent1" w:themeShade="80"/>
        </w:rPr>
        <w:fldChar w:fldCharType="begin"/>
      </w:r>
      <w:r w:rsidRPr="00B642CA">
        <w:rPr>
          <w:rFonts w:ascii="Trebuchet MS" w:hAnsi="Trebuchet MS"/>
          <w:color w:val="244061" w:themeColor="accent1" w:themeShade="80"/>
        </w:rPr>
        <w:instrText xml:space="preserve"> TOC \o "1-3" \h \z \u </w:instrText>
      </w:r>
      <w:r w:rsidRPr="00B642CA">
        <w:rPr>
          <w:rFonts w:ascii="Trebuchet MS" w:hAnsi="Trebuchet MS"/>
          <w:b/>
          <w:color w:val="244061" w:themeColor="accent1" w:themeShade="80"/>
        </w:rPr>
        <w:fldChar w:fldCharType="separate"/>
      </w:r>
      <w:hyperlink w:anchor="_Toc36465084" w:history="1">
        <w:r w:rsidR="00CA6DB2" w:rsidRPr="0015427A">
          <w:rPr>
            <w:rStyle w:val="Hyperlink"/>
            <w:rFonts w:ascii="Trebuchet MS" w:hAnsi="Trebuchet MS"/>
            <w:b/>
            <w:noProof/>
          </w:rPr>
          <w:t>CAPITOLUL 1. Informații despre apelul de proiecte</w:t>
        </w:r>
        <w:r w:rsidR="00CA6DB2">
          <w:rPr>
            <w:noProof/>
            <w:webHidden/>
          </w:rPr>
          <w:tab/>
        </w:r>
        <w:r w:rsidR="00CA6DB2">
          <w:rPr>
            <w:noProof/>
            <w:webHidden/>
          </w:rPr>
          <w:fldChar w:fldCharType="begin"/>
        </w:r>
        <w:r w:rsidR="00CA6DB2">
          <w:rPr>
            <w:noProof/>
            <w:webHidden/>
          </w:rPr>
          <w:instrText xml:space="preserve"> PAGEREF _Toc36465084 \h </w:instrText>
        </w:r>
        <w:r w:rsidR="00CA6DB2">
          <w:rPr>
            <w:noProof/>
            <w:webHidden/>
          </w:rPr>
        </w:r>
        <w:r w:rsidR="00CA6DB2">
          <w:rPr>
            <w:noProof/>
            <w:webHidden/>
          </w:rPr>
          <w:fldChar w:fldCharType="separate"/>
        </w:r>
        <w:r w:rsidR="00875A33">
          <w:rPr>
            <w:noProof/>
            <w:webHidden/>
          </w:rPr>
          <w:t>3</w:t>
        </w:r>
        <w:r w:rsidR="00CA6DB2">
          <w:rPr>
            <w:noProof/>
            <w:webHidden/>
          </w:rPr>
          <w:fldChar w:fldCharType="end"/>
        </w:r>
      </w:hyperlink>
    </w:p>
    <w:p w14:paraId="3751F72F" w14:textId="77777777" w:rsidR="00CA6DB2" w:rsidRPr="00662ACF" w:rsidRDefault="00F731CB">
      <w:pPr>
        <w:pStyle w:val="TOC2"/>
        <w:tabs>
          <w:tab w:val="right" w:leader="dot" w:pos="9628"/>
        </w:tabs>
        <w:rPr>
          <w:rStyle w:val="Hyperlink"/>
        </w:rPr>
      </w:pPr>
      <w:hyperlink w:anchor="_Toc36465085" w:history="1">
        <w:r w:rsidR="00CA6DB2" w:rsidRPr="0015427A">
          <w:rPr>
            <w:rStyle w:val="Hyperlink"/>
            <w:noProof/>
          </w:rPr>
          <w:t>1.1 Obiectivul tematic, rezultate așteptate</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_Toc36465085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4</w:t>
        </w:r>
        <w:r w:rsidR="00CA6DB2" w:rsidRPr="00662ACF">
          <w:rPr>
            <w:rStyle w:val="Hyperlink"/>
            <w:webHidden/>
          </w:rPr>
          <w:fldChar w:fldCharType="end"/>
        </w:r>
      </w:hyperlink>
    </w:p>
    <w:p w14:paraId="5E84A89A" w14:textId="77777777" w:rsidR="00CA6DB2" w:rsidRPr="00662ACF" w:rsidRDefault="00F731CB">
      <w:pPr>
        <w:pStyle w:val="TOC2"/>
        <w:tabs>
          <w:tab w:val="right" w:leader="dot" w:pos="9628"/>
        </w:tabs>
        <w:rPr>
          <w:rStyle w:val="Hyperlink"/>
        </w:rPr>
      </w:pPr>
      <w:hyperlink w:anchor="_Toc36465086" w:history="1">
        <w:r w:rsidR="00CA6DB2" w:rsidRPr="0015427A">
          <w:rPr>
            <w:rStyle w:val="Hyperlink"/>
            <w:noProof/>
          </w:rPr>
          <w:t>1.2 Tipul apelului de proiecte și perioada de depunere proiectelor</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_Toc36465086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4</w:t>
        </w:r>
        <w:r w:rsidR="00CA6DB2" w:rsidRPr="00662ACF">
          <w:rPr>
            <w:rStyle w:val="Hyperlink"/>
            <w:webHidden/>
          </w:rPr>
          <w:fldChar w:fldCharType="end"/>
        </w:r>
      </w:hyperlink>
    </w:p>
    <w:p w14:paraId="224516AE" w14:textId="77777777" w:rsidR="00CA6DB2" w:rsidRPr="00662ACF" w:rsidRDefault="00F731CB">
      <w:pPr>
        <w:pStyle w:val="TOC2"/>
        <w:tabs>
          <w:tab w:val="right" w:leader="dot" w:pos="9628"/>
        </w:tabs>
        <w:rPr>
          <w:rStyle w:val="Hyperlink"/>
        </w:rPr>
      </w:pPr>
      <w:hyperlink w:anchor="_Toc36465087" w:history="1">
        <w:r w:rsidR="00CA6DB2" w:rsidRPr="0015427A">
          <w:rPr>
            <w:rStyle w:val="Hyperlink"/>
            <w:noProof/>
          </w:rPr>
          <w:t>1.3. Acțiunile sprijinite în cadrul apelului</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_Toc36465087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4</w:t>
        </w:r>
        <w:r w:rsidR="00CA6DB2" w:rsidRPr="00662ACF">
          <w:rPr>
            <w:rStyle w:val="Hyperlink"/>
            <w:webHidden/>
          </w:rPr>
          <w:fldChar w:fldCharType="end"/>
        </w:r>
      </w:hyperlink>
    </w:p>
    <w:p w14:paraId="4F83D8EB" w14:textId="77777777" w:rsidR="00CA6DB2" w:rsidRPr="00662ACF" w:rsidRDefault="00F731CB">
      <w:pPr>
        <w:pStyle w:val="TOC2"/>
        <w:tabs>
          <w:tab w:val="right" w:leader="dot" w:pos="9628"/>
        </w:tabs>
        <w:rPr>
          <w:rStyle w:val="Hyperlink"/>
        </w:rPr>
      </w:pPr>
      <w:hyperlink w:anchor="_Toc36465088" w:history="1">
        <w:r w:rsidR="00CA6DB2" w:rsidRPr="0015427A">
          <w:rPr>
            <w:rStyle w:val="Hyperlink"/>
            <w:noProof/>
          </w:rPr>
          <w:t>1.4. Teme secundare FSE</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_Toc36465088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5</w:t>
        </w:r>
        <w:r w:rsidR="00CA6DB2" w:rsidRPr="00662ACF">
          <w:rPr>
            <w:rStyle w:val="Hyperlink"/>
            <w:webHidden/>
          </w:rPr>
          <w:fldChar w:fldCharType="end"/>
        </w:r>
      </w:hyperlink>
    </w:p>
    <w:p w14:paraId="102582B2" w14:textId="77777777" w:rsidR="00CA6DB2" w:rsidRPr="00662ACF" w:rsidRDefault="00F731CB">
      <w:pPr>
        <w:pStyle w:val="TOC2"/>
        <w:tabs>
          <w:tab w:val="right" w:leader="dot" w:pos="9628"/>
        </w:tabs>
        <w:rPr>
          <w:rStyle w:val="Hyperlink"/>
        </w:rPr>
      </w:pPr>
      <w:hyperlink w:anchor="_Toc36465089" w:history="1">
        <w:r w:rsidR="00CA6DB2" w:rsidRPr="0015427A">
          <w:rPr>
            <w:rStyle w:val="Hyperlink"/>
            <w:noProof/>
          </w:rPr>
          <w:t>1.5 Teme orizontale</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_Toc36465089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6</w:t>
        </w:r>
        <w:r w:rsidR="00CA6DB2" w:rsidRPr="00662ACF">
          <w:rPr>
            <w:rStyle w:val="Hyperlink"/>
            <w:webHidden/>
          </w:rPr>
          <w:fldChar w:fldCharType="end"/>
        </w:r>
      </w:hyperlink>
    </w:p>
    <w:p w14:paraId="0A13998B" w14:textId="77777777" w:rsidR="00CA6DB2" w:rsidRPr="00662ACF" w:rsidRDefault="00F731CB">
      <w:pPr>
        <w:pStyle w:val="TOC2"/>
        <w:tabs>
          <w:tab w:val="right" w:leader="dot" w:pos="9628"/>
        </w:tabs>
        <w:rPr>
          <w:rStyle w:val="Hyperlink"/>
        </w:rPr>
      </w:pPr>
      <w:hyperlink w:anchor="_Toc36465090" w:history="1">
        <w:r w:rsidR="00CA6DB2" w:rsidRPr="0015427A">
          <w:rPr>
            <w:rStyle w:val="Hyperlink"/>
            <w:noProof/>
          </w:rPr>
          <w:t>1.6 Tipuri de solicitanți eligibili</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_Toc36465090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6</w:t>
        </w:r>
        <w:r w:rsidR="00CA6DB2" w:rsidRPr="00662ACF">
          <w:rPr>
            <w:rStyle w:val="Hyperlink"/>
            <w:webHidden/>
          </w:rPr>
          <w:fldChar w:fldCharType="end"/>
        </w:r>
      </w:hyperlink>
    </w:p>
    <w:p w14:paraId="2CF629C9" w14:textId="77777777" w:rsidR="00CA6DB2" w:rsidRPr="00662ACF" w:rsidRDefault="00F731CB">
      <w:pPr>
        <w:pStyle w:val="TOC2"/>
        <w:tabs>
          <w:tab w:val="right" w:leader="dot" w:pos="9628"/>
        </w:tabs>
        <w:rPr>
          <w:rStyle w:val="Hyperlink"/>
        </w:rPr>
      </w:pPr>
      <w:hyperlink w:anchor="_Toc36465091" w:history="1">
        <w:r w:rsidR="00CA6DB2" w:rsidRPr="0015427A">
          <w:rPr>
            <w:rStyle w:val="Hyperlink"/>
            <w:noProof/>
          </w:rPr>
          <w:t>1.7 Durata proiectului</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_Toc36465091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7</w:t>
        </w:r>
        <w:r w:rsidR="00CA6DB2" w:rsidRPr="00662ACF">
          <w:rPr>
            <w:rStyle w:val="Hyperlink"/>
            <w:webHidden/>
          </w:rPr>
          <w:fldChar w:fldCharType="end"/>
        </w:r>
      </w:hyperlink>
    </w:p>
    <w:p w14:paraId="7AADD803" w14:textId="77777777" w:rsidR="00CA6DB2" w:rsidRPr="00662ACF" w:rsidRDefault="00F731CB">
      <w:pPr>
        <w:pStyle w:val="TOC2"/>
        <w:tabs>
          <w:tab w:val="right" w:leader="dot" w:pos="9628"/>
        </w:tabs>
        <w:rPr>
          <w:rStyle w:val="Hyperlink"/>
        </w:rPr>
      </w:pPr>
      <w:hyperlink w:anchor="_Toc36465092" w:history="1">
        <w:r w:rsidR="00CA6DB2" w:rsidRPr="0015427A">
          <w:rPr>
            <w:rStyle w:val="Hyperlink"/>
            <w:noProof/>
          </w:rPr>
          <w:t>1.8 Grup țintă</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_Toc36465092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7</w:t>
        </w:r>
        <w:r w:rsidR="00CA6DB2" w:rsidRPr="00662ACF">
          <w:rPr>
            <w:rStyle w:val="Hyperlink"/>
            <w:webHidden/>
          </w:rPr>
          <w:fldChar w:fldCharType="end"/>
        </w:r>
      </w:hyperlink>
    </w:p>
    <w:p w14:paraId="7A44DCAE" w14:textId="77777777" w:rsidR="00CA6DB2" w:rsidRPr="00662ACF" w:rsidRDefault="00F731CB">
      <w:pPr>
        <w:pStyle w:val="TOC2"/>
        <w:tabs>
          <w:tab w:val="right" w:leader="dot" w:pos="9628"/>
        </w:tabs>
        <w:rPr>
          <w:rStyle w:val="Hyperlink"/>
        </w:rPr>
      </w:pPr>
      <w:hyperlink w:anchor="_Toc36465093" w:history="1">
        <w:r w:rsidR="00CA6DB2" w:rsidRPr="0015427A">
          <w:rPr>
            <w:rStyle w:val="Hyperlink"/>
            <w:noProof/>
          </w:rPr>
          <w:t>1.9. Indicatori specifici de program</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_Toc36465093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8</w:t>
        </w:r>
        <w:r w:rsidR="00CA6DB2" w:rsidRPr="00662ACF">
          <w:rPr>
            <w:rStyle w:val="Hyperlink"/>
            <w:webHidden/>
          </w:rPr>
          <w:fldChar w:fldCharType="end"/>
        </w:r>
      </w:hyperlink>
    </w:p>
    <w:p w14:paraId="3ED2E723" w14:textId="77777777" w:rsidR="00CA6DB2" w:rsidRPr="00662ACF" w:rsidRDefault="00F731CB">
      <w:pPr>
        <w:pStyle w:val="TOC2"/>
        <w:tabs>
          <w:tab w:val="right" w:leader="dot" w:pos="9628"/>
        </w:tabs>
        <w:rPr>
          <w:rStyle w:val="Hyperlink"/>
        </w:rPr>
      </w:pPr>
      <w:hyperlink w:anchor="_Toc36465094" w:history="1">
        <w:r w:rsidR="00CA6DB2" w:rsidRPr="0015427A">
          <w:rPr>
            <w:rStyle w:val="Hyperlink"/>
            <w:noProof/>
          </w:rPr>
          <w:t>1.10. Alocarea financiară stabilită</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_Toc36465094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10</w:t>
        </w:r>
        <w:r w:rsidR="00CA6DB2" w:rsidRPr="00662ACF">
          <w:rPr>
            <w:rStyle w:val="Hyperlink"/>
            <w:webHidden/>
          </w:rPr>
          <w:fldChar w:fldCharType="end"/>
        </w:r>
      </w:hyperlink>
    </w:p>
    <w:p w14:paraId="3BFA0128" w14:textId="77777777" w:rsidR="00CA6DB2" w:rsidRPr="00662ACF" w:rsidRDefault="00F731CB">
      <w:pPr>
        <w:pStyle w:val="TOC2"/>
        <w:tabs>
          <w:tab w:val="right" w:leader="dot" w:pos="9628"/>
        </w:tabs>
        <w:rPr>
          <w:rStyle w:val="Hyperlink"/>
        </w:rPr>
      </w:pPr>
      <w:hyperlink w:anchor="_Toc36465095" w:history="1">
        <w:r w:rsidR="00CA6DB2" w:rsidRPr="0015427A">
          <w:rPr>
            <w:rStyle w:val="Hyperlink"/>
            <w:noProof/>
          </w:rPr>
          <w:t>1.11 Valoarea maximă a proiectului, rata de cofinanțare</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_Toc36465095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10</w:t>
        </w:r>
        <w:r w:rsidR="00CA6DB2" w:rsidRPr="00662ACF">
          <w:rPr>
            <w:rStyle w:val="Hyperlink"/>
            <w:webHidden/>
          </w:rPr>
          <w:fldChar w:fldCharType="end"/>
        </w:r>
      </w:hyperlink>
    </w:p>
    <w:p w14:paraId="010B3466" w14:textId="77777777" w:rsidR="00CA6DB2" w:rsidRPr="00662ACF" w:rsidRDefault="00F731CB">
      <w:pPr>
        <w:pStyle w:val="TOC3"/>
        <w:tabs>
          <w:tab w:val="right" w:leader="dot" w:pos="9628"/>
        </w:tabs>
        <w:rPr>
          <w:rStyle w:val="Hyperlink"/>
          <w:rFonts w:ascii="Trebuchet MS" w:hAnsi="Trebuchet MS"/>
          <w:b/>
        </w:rPr>
      </w:pPr>
      <w:hyperlink w:anchor="_Toc36465096" w:history="1">
        <w:r w:rsidR="00CA6DB2" w:rsidRPr="0015427A">
          <w:rPr>
            <w:rStyle w:val="Hyperlink"/>
            <w:rFonts w:ascii="Trebuchet MS" w:hAnsi="Trebuchet MS"/>
            <w:b/>
            <w:noProof/>
          </w:rPr>
          <w:t>1.11.1 Valoarea maximă a proiectului</w:t>
        </w:r>
        <w:r w:rsidR="00CA6DB2" w:rsidRPr="00662ACF">
          <w:rPr>
            <w:rStyle w:val="Hyperlink"/>
            <w:rFonts w:ascii="Trebuchet MS" w:hAnsi="Trebuchet MS"/>
            <w:b/>
            <w:webHidden/>
          </w:rPr>
          <w:tab/>
        </w:r>
        <w:r w:rsidR="00CA6DB2" w:rsidRPr="00662ACF">
          <w:rPr>
            <w:rStyle w:val="Hyperlink"/>
            <w:rFonts w:ascii="Trebuchet MS" w:hAnsi="Trebuchet MS"/>
            <w:b/>
            <w:webHidden/>
          </w:rPr>
          <w:fldChar w:fldCharType="begin"/>
        </w:r>
        <w:r w:rsidR="00CA6DB2" w:rsidRPr="00662ACF">
          <w:rPr>
            <w:rStyle w:val="Hyperlink"/>
            <w:rFonts w:ascii="Trebuchet MS" w:hAnsi="Trebuchet MS"/>
            <w:b/>
            <w:webHidden/>
          </w:rPr>
          <w:instrText xml:space="preserve"> PAGEREF _Toc36465096 \h </w:instrText>
        </w:r>
        <w:r w:rsidR="00CA6DB2" w:rsidRPr="00662ACF">
          <w:rPr>
            <w:rStyle w:val="Hyperlink"/>
            <w:rFonts w:ascii="Trebuchet MS" w:hAnsi="Trebuchet MS"/>
            <w:b/>
            <w:webHidden/>
          </w:rPr>
        </w:r>
        <w:r w:rsidR="00CA6DB2" w:rsidRPr="00662ACF">
          <w:rPr>
            <w:rStyle w:val="Hyperlink"/>
            <w:rFonts w:ascii="Trebuchet MS" w:hAnsi="Trebuchet MS"/>
            <w:b/>
            <w:webHidden/>
          </w:rPr>
          <w:fldChar w:fldCharType="separate"/>
        </w:r>
        <w:r w:rsidR="00875A33" w:rsidRPr="00662ACF">
          <w:rPr>
            <w:rStyle w:val="Hyperlink"/>
            <w:rFonts w:ascii="Trebuchet MS" w:hAnsi="Trebuchet MS"/>
            <w:b/>
            <w:webHidden/>
          </w:rPr>
          <w:t>10</w:t>
        </w:r>
        <w:r w:rsidR="00CA6DB2" w:rsidRPr="00662ACF">
          <w:rPr>
            <w:rStyle w:val="Hyperlink"/>
            <w:rFonts w:ascii="Trebuchet MS" w:hAnsi="Trebuchet MS"/>
            <w:b/>
            <w:webHidden/>
          </w:rPr>
          <w:fldChar w:fldCharType="end"/>
        </w:r>
      </w:hyperlink>
    </w:p>
    <w:p w14:paraId="25E5F0DE" w14:textId="77777777" w:rsidR="00CA6DB2" w:rsidRPr="00662ACF" w:rsidRDefault="00F731CB">
      <w:pPr>
        <w:pStyle w:val="TOC3"/>
        <w:tabs>
          <w:tab w:val="right" w:leader="dot" w:pos="9628"/>
        </w:tabs>
        <w:rPr>
          <w:rStyle w:val="Hyperlink"/>
          <w:rFonts w:ascii="Trebuchet MS" w:hAnsi="Trebuchet MS"/>
          <w:b/>
        </w:rPr>
      </w:pPr>
      <w:hyperlink w:anchor="_Toc36465097" w:history="1">
        <w:r w:rsidR="00CA6DB2" w:rsidRPr="0015427A">
          <w:rPr>
            <w:rStyle w:val="Hyperlink"/>
            <w:rFonts w:ascii="Trebuchet MS" w:hAnsi="Trebuchet MS"/>
            <w:b/>
            <w:noProof/>
          </w:rPr>
          <w:t>1.11.2 Contributia proprie minima a solicitantului</w:t>
        </w:r>
        <w:r w:rsidR="00CA6DB2" w:rsidRPr="00662ACF">
          <w:rPr>
            <w:rStyle w:val="Hyperlink"/>
            <w:rFonts w:ascii="Trebuchet MS" w:hAnsi="Trebuchet MS"/>
            <w:b/>
            <w:webHidden/>
          </w:rPr>
          <w:tab/>
        </w:r>
        <w:r w:rsidR="00CA6DB2" w:rsidRPr="00662ACF">
          <w:rPr>
            <w:rStyle w:val="Hyperlink"/>
            <w:rFonts w:ascii="Trebuchet MS" w:hAnsi="Trebuchet MS"/>
            <w:b/>
            <w:webHidden/>
          </w:rPr>
          <w:fldChar w:fldCharType="begin"/>
        </w:r>
        <w:r w:rsidR="00CA6DB2" w:rsidRPr="00662ACF">
          <w:rPr>
            <w:rStyle w:val="Hyperlink"/>
            <w:rFonts w:ascii="Trebuchet MS" w:hAnsi="Trebuchet MS"/>
            <w:b/>
            <w:webHidden/>
          </w:rPr>
          <w:instrText xml:space="preserve"> PAGEREF _Toc36465097 \h </w:instrText>
        </w:r>
        <w:r w:rsidR="00CA6DB2" w:rsidRPr="00662ACF">
          <w:rPr>
            <w:rStyle w:val="Hyperlink"/>
            <w:rFonts w:ascii="Trebuchet MS" w:hAnsi="Trebuchet MS"/>
            <w:b/>
            <w:webHidden/>
          </w:rPr>
        </w:r>
        <w:r w:rsidR="00CA6DB2" w:rsidRPr="00662ACF">
          <w:rPr>
            <w:rStyle w:val="Hyperlink"/>
            <w:rFonts w:ascii="Trebuchet MS" w:hAnsi="Trebuchet MS"/>
            <w:b/>
            <w:webHidden/>
          </w:rPr>
          <w:fldChar w:fldCharType="separate"/>
        </w:r>
        <w:r w:rsidR="00875A33" w:rsidRPr="00662ACF">
          <w:rPr>
            <w:rStyle w:val="Hyperlink"/>
            <w:rFonts w:ascii="Trebuchet MS" w:hAnsi="Trebuchet MS"/>
            <w:b/>
            <w:webHidden/>
          </w:rPr>
          <w:t>11</w:t>
        </w:r>
        <w:r w:rsidR="00CA6DB2" w:rsidRPr="00662ACF">
          <w:rPr>
            <w:rStyle w:val="Hyperlink"/>
            <w:rFonts w:ascii="Trebuchet MS" w:hAnsi="Trebuchet MS"/>
            <w:b/>
            <w:webHidden/>
          </w:rPr>
          <w:fldChar w:fldCharType="end"/>
        </w:r>
      </w:hyperlink>
    </w:p>
    <w:p w14:paraId="015636E4" w14:textId="77777777" w:rsidR="00CA6DB2" w:rsidRPr="00662ACF" w:rsidRDefault="00F731CB">
      <w:pPr>
        <w:pStyle w:val="TOC1"/>
        <w:tabs>
          <w:tab w:val="right" w:leader="dot" w:pos="9628"/>
        </w:tabs>
        <w:rPr>
          <w:rStyle w:val="Hyperlink"/>
          <w:rFonts w:ascii="Trebuchet MS" w:hAnsi="Trebuchet MS"/>
          <w:b/>
        </w:rPr>
      </w:pPr>
      <w:hyperlink w:anchor="_Toc36465098" w:history="1">
        <w:r w:rsidR="00CA6DB2" w:rsidRPr="0015427A">
          <w:rPr>
            <w:rStyle w:val="Hyperlink"/>
            <w:rFonts w:ascii="Trebuchet MS" w:hAnsi="Trebuchet MS"/>
            <w:b/>
            <w:noProof/>
          </w:rPr>
          <w:t>CAPITOLUL 2. Reguli pentru acordarea finanțării</w:t>
        </w:r>
        <w:r w:rsidR="00CA6DB2" w:rsidRPr="00662ACF">
          <w:rPr>
            <w:rStyle w:val="Hyperlink"/>
            <w:rFonts w:ascii="Trebuchet MS" w:hAnsi="Trebuchet MS"/>
            <w:b/>
            <w:webHidden/>
          </w:rPr>
          <w:tab/>
        </w:r>
        <w:r w:rsidR="00CA6DB2" w:rsidRPr="00662ACF">
          <w:rPr>
            <w:rStyle w:val="Hyperlink"/>
            <w:rFonts w:ascii="Trebuchet MS" w:hAnsi="Trebuchet MS"/>
            <w:b/>
            <w:webHidden/>
          </w:rPr>
          <w:fldChar w:fldCharType="begin"/>
        </w:r>
        <w:r w:rsidR="00CA6DB2" w:rsidRPr="00662ACF">
          <w:rPr>
            <w:rStyle w:val="Hyperlink"/>
            <w:rFonts w:ascii="Trebuchet MS" w:hAnsi="Trebuchet MS"/>
            <w:b/>
            <w:webHidden/>
          </w:rPr>
          <w:instrText xml:space="preserve"> PAGEREF _Toc36465098 \h </w:instrText>
        </w:r>
        <w:r w:rsidR="00CA6DB2" w:rsidRPr="00662ACF">
          <w:rPr>
            <w:rStyle w:val="Hyperlink"/>
            <w:rFonts w:ascii="Trebuchet MS" w:hAnsi="Trebuchet MS"/>
            <w:b/>
            <w:webHidden/>
          </w:rPr>
        </w:r>
        <w:r w:rsidR="00CA6DB2" w:rsidRPr="00662ACF">
          <w:rPr>
            <w:rStyle w:val="Hyperlink"/>
            <w:rFonts w:ascii="Trebuchet MS" w:hAnsi="Trebuchet MS"/>
            <w:b/>
            <w:webHidden/>
          </w:rPr>
          <w:fldChar w:fldCharType="separate"/>
        </w:r>
        <w:r w:rsidR="00875A33" w:rsidRPr="00662ACF">
          <w:rPr>
            <w:rStyle w:val="Hyperlink"/>
            <w:rFonts w:ascii="Trebuchet MS" w:hAnsi="Trebuchet MS"/>
            <w:b/>
            <w:webHidden/>
          </w:rPr>
          <w:t>11</w:t>
        </w:r>
        <w:r w:rsidR="00CA6DB2" w:rsidRPr="00662ACF">
          <w:rPr>
            <w:rStyle w:val="Hyperlink"/>
            <w:rFonts w:ascii="Trebuchet MS" w:hAnsi="Trebuchet MS"/>
            <w:b/>
            <w:webHidden/>
          </w:rPr>
          <w:fldChar w:fldCharType="end"/>
        </w:r>
      </w:hyperlink>
    </w:p>
    <w:p w14:paraId="63847752" w14:textId="77777777" w:rsidR="00CA6DB2" w:rsidRPr="00662ACF" w:rsidRDefault="00F731CB">
      <w:pPr>
        <w:pStyle w:val="TOC2"/>
        <w:tabs>
          <w:tab w:val="right" w:leader="dot" w:pos="9628"/>
        </w:tabs>
        <w:rPr>
          <w:rStyle w:val="Hyperlink"/>
        </w:rPr>
      </w:pPr>
      <w:hyperlink w:anchor="_Toc36465099" w:history="1">
        <w:r w:rsidR="00CA6DB2" w:rsidRPr="0015427A">
          <w:rPr>
            <w:rStyle w:val="Hyperlink"/>
            <w:noProof/>
          </w:rPr>
          <w:t>2.1 Eligibilitatea solicitantului/ partenerilor</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_Toc36465099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11</w:t>
        </w:r>
        <w:r w:rsidR="00CA6DB2" w:rsidRPr="00662ACF">
          <w:rPr>
            <w:rStyle w:val="Hyperlink"/>
            <w:webHidden/>
          </w:rPr>
          <w:fldChar w:fldCharType="end"/>
        </w:r>
      </w:hyperlink>
    </w:p>
    <w:p w14:paraId="6BE2669B" w14:textId="77777777" w:rsidR="00CA6DB2" w:rsidRPr="00662ACF" w:rsidRDefault="00F731CB">
      <w:pPr>
        <w:pStyle w:val="TOC2"/>
        <w:tabs>
          <w:tab w:val="right" w:leader="dot" w:pos="9628"/>
        </w:tabs>
        <w:rPr>
          <w:rStyle w:val="Hyperlink"/>
        </w:rPr>
      </w:pPr>
      <w:hyperlink w:anchor="_Toc36465100" w:history="1">
        <w:r w:rsidR="00CA6DB2" w:rsidRPr="0015427A">
          <w:rPr>
            <w:rStyle w:val="Hyperlink"/>
            <w:noProof/>
          </w:rPr>
          <w:t>2.2. Eligibilitatea proiectului</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_Toc36465100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11</w:t>
        </w:r>
        <w:r w:rsidR="00CA6DB2" w:rsidRPr="00662ACF">
          <w:rPr>
            <w:rStyle w:val="Hyperlink"/>
            <w:webHidden/>
          </w:rPr>
          <w:fldChar w:fldCharType="end"/>
        </w:r>
      </w:hyperlink>
    </w:p>
    <w:p w14:paraId="678745E3" w14:textId="77777777" w:rsidR="00CA6DB2" w:rsidRPr="00662ACF" w:rsidRDefault="00F731CB">
      <w:pPr>
        <w:pStyle w:val="TOC2"/>
        <w:tabs>
          <w:tab w:val="right" w:leader="dot" w:pos="9628"/>
        </w:tabs>
        <w:rPr>
          <w:rStyle w:val="Hyperlink"/>
        </w:rPr>
      </w:pPr>
      <w:hyperlink w:anchor="_Toc36465101" w:history="1">
        <w:r w:rsidR="00CA6DB2" w:rsidRPr="0015427A">
          <w:rPr>
            <w:rStyle w:val="Hyperlink"/>
            <w:noProof/>
          </w:rPr>
          <w:t>2.3. Încadrarea cheltuielilor</w:t>
        </w:r>
        <w:r w:rsidR="00CA6DB2" w:rsidRPr="00662ACF">
          <w:rPr>
            <w:rStyle w:val="Hyperlink"/>
            <w:webHidden/>
          </w:rPr>
          <w:tab/>
        </w:r>
        <w:r w:rsidR="00CA6DB2" w:rsidRPr="00662ACF">
          <w:rPr>
            <w:rStyle w:val="Hyperlink"/>
            <w:webHidden/>
          </w:rPr>
          <w:fldChar w:fldCharType="begin"/>
        </w:r>
        <w:r w:rsidR="00CA6DB2" w:rsidRPr="00662ACF">
          <w:rPr>
            <w:rStyle w:val="Hyperlink"/>
            <w:webHidden/>
          </w:rPr>
          <w:instrText xml:space="preserve"> PAGEREF _Toc36465101 \h </w:instrText>
        </w:r>
        <w:r w:rsidR="00CA6DB2" w:rsidRPr="00662ACF">
          <w:rPr>
            <w:rStyle w:val="Hyperlink"/>
            <w:webHidden/>
          </w:rPr>
        </w:r>
        <w:r w:rsidR="00CA6DB2" w:rsidRPr="00662ACF">
          <w:rPr>
            <w:rStyle w:val="Hyperlink"/>
            <w:webHidden/>
          </w:rPr>
          <w:fldChar w:fldCharType="separate"/>
        </w:r>
        <w:r w:rsidR="00875A33" w:rsidRPr="00662ACF">
          <w:rPr>
            <w:rStyle w:val="Hyperlink"/>
            <w:webHidden/>
          </w:rPr>
          <w:t>11</w:t>
        </w:r>
        <w:r w:rsidR="00CA6DB2" w:rsidRPr="00662ACF">
          <w:rPr>
            <w:rStyle w:val="Hyperlink"/>
            <w:webHidden/>
          </w:rPr>
          <w:fldChar w:fldCharType="end"/>
        </w:r>
      </w:hyperlink>
    </w:p>
    <w:p w14:paraId="4B90FFCA" w14:textId="77777777" w:rsidR="00CA6DB2" w:rsidRPr="00662ACF" w:rsidRDefault="00F731CB">
      <w:pPr>
        <w:pStyle w:val="TOC1"/>
        <w:tabs>
          <w:tab w:val="right" w:leader="dot" w:pos="9628"/>
        </w:tabs>
        <w:rPr>
          <w:rStyle w:val="Hyperlink"/>
          <w:rFonts w:ascii="Trebuchet MS" w:hAnsi="Trebuchet MS"/>
          <w:b/>
        </w:rPr>
      </w:pPr>
      <w:hyperlink w:anchor="_Toc36465102" w:history="1">
        <w:r w:rsidR="00CA6DB2" w:rsidRPr="0015427A">
          <w:rPr>
            <w:rStyle w:val="Hyperlink"/>
            <w:rFonts w:ascii="Trebuchet MS" w:hAnsi="Trebuchet MS"/>
            <w:b/>
            <w:noProof/>
          </w:rPr>
          <w:t>CAPITOLUL 3. Completarea cererii de finanțare</w:t>
        </w:r>
        <w:r w:rsidR="00CA6DB2" w:rsidRPr="00662ACF">
          <w:rPr>
            <w:rStyle w:val="Hyperlink"/>
            <w:rFonts w:ascii="Trebuchet MS" w:hAnsi="Trebuchet MS"/>
            <w:b/>
            <w:webHidden/>
          </w:rPr>
          <w:tab/>
        </w:r>
        <w:r w:rsidR="00CA6DB2" w:rsidRPr="00662ACF">
          <w:rPr>
            <w:rStyle w:val="Hyperlink"/>
            <w:rFonts w:ascii="Trebuchet MS" w:hAnsi="Trebuchet MS"/>
            <w:b/>
            <w:webHidden/>
          </w:rPr>
          <w:fldChar w:fldCharType="begin"/>
        </w:r>
        <w:r w:rsidR="00CA6DB2" w:rsidRPr="00662ACF">
          <w:rPr>
            <w:rStyle w:val="Hyperlink"/>
            <w:rFonts w:ascii="Trebuchet MS" w:hAnsi="Trebuchet MS"/>
            <w:b/>
            <w:webHidden/>
          </w:rPr>
          <w:instrText xml:space="preserve"> PAGEREF _Toc36465102 \h </w:instrText>
        </w:r>
        <w:r w:rsidR="00CA6DB2" w:rsidRPr="00662ACF">
          <w:rPr>
            <w:rStyle w:val="Hyperlink"/>
            <w:rFonts w:ascii="Trebuchet MS" w:hAnsi="Trebuchet MS"/>
            <w:b/>
            <w:webHidden/>
          </w:rPr>
        </w:r>
        <w:r w:rsidR="00CA6DB2" w:rsidRPr="00662ACF">
          <w:rPr>
            <w:rStyle w:val="Hyperlink"/>
            <w:rFonts w:ascii="Trebuchet MS" w:hAnsi="Trebuchet MS"/>
            <w:b/>
            <w:webHidden/>
          </w:rPr>
          <w:fldChar w:fldCharType="separate"/>
        </w:r>
        <w:r w:rsidR="00875A33" w:rsidRPr="00662ACF">
          <w:rPr>
            <w:rStyle w:val="Hyperlink"/>
            <w:rFonts w:ascii="Trebuchet MS" w:hAnsi="Trebuchet MS"/>
            <w:b/>
            <w:webHidden/>
          </w:rPr>
          <w:t>15</w:t>
        </w:r>
        <w:r w:rsidR="00CA6DB2" w:rsidRPr="00662ACF">
          <w:rPr>
            <w:rStyle w:val="Hyperlink"/>
            <w:rFonts w:ascii="Trebuchet MS" w:hAnsi="Trebuchet MS"/>
            <w:b/>
            <w:webHidden/>
          </w:rPr>
          <w:fldChar w:fldCharType="end"/>
        </w:r>
      </w:hyperlink>
    </w:p>
    <w:p w14:paraId="14B1B88F" w14:textId="77777777" w:rsidR="00CA6DB2" w:rsidRPr="00662ACF" w:rsidRDefault="00F731CB">
      <w:pPr>
        <w:pStyle w:val="TOC1"/>
        <w:tabs>
          <w:tab w:val="right" w:leader="dot" w:pos="9628"/>
        </w:tabs>
        <w:rPr>
          <w:rStyle w:val="Hyperlink"/>
          <w:rFonts w:ascii="Trebuchet MS" w:hAnsi="Trebuchet MS"/>
          <w:b/>
        </w:rPr>
      </w:pPr>
      <w:hyperlink w:anchor="_Toc36465103" w:history="1">
        <w:r w:rsidR="00CA6DB2" w:rsidRPr="0015427A">
          <w:rPr>
            <w:rStyle w:val="Hyperlink"/>
            <w:rFonts w:ascii="Trebuchet MS" w:hAnsi="Trebuchet MS"/>
            <w:b/>
            <w:noProof/>
          </w:rPr>
          <w:t>CAPITOLUL 4. Procesul de evaluare și selecție a proiectelor</w:t>
        </w:r>
        <w:r w:rsidR="00CA6DB2" w:rsidRPr="00662ACF">
          <w:rPr>
            <w:rStyle w:val="Hyperlink"/>
            <w:rFonts w:ascii="Trebuchet MS" w:hAnsi="Trebuchet MS"/>
            <w:b/>
            <w:webHidden/>
          </w:rPr>
          <w:tab/>
        </w:r>
        <w:r w:rsidR="00CA6DB2" w:rsidRPr="00662ACF">
          <w:rPr>
            <w:rStyle w:val="Hyperlink"/>
            <w:rFonts w:ascii="Trebuchet MS" w:hAnsi="Trebuchet MS"/>
            <w:b/>
            <w:webHidden/>
          </w:rPr>
          <w:fldChar w:fldCharType="begin"/>
        </w:r>
        <w:r w:rsidR="00CA6DB2" w:rsidRPr="00662ACF">
          <w:rPr>
            <w:rStyle w:val="Hyperlink"/>
            <w:rFonts w:ascii="Trebuchet MS" w:hAnsi="Trebuchet MS"/>
            <w:b/>
            <w:webHidden/>
          </w:rPr>
          <w:instrText xml:space="preserve"> PAGEREF _Toc36465103 \h </w:instrText>
        </w:r>
        <w:r w:rsidR="00CA6DB2" w:rsidRPr="00662ACF">
          <w:rPr>
            <w:rStyle w:val="Hyperlink"/>
            <w:rFonts w:ascii="Trebuchet MS" w:hAnsi="Trebuchet MS"/>
            <w:b/>
            <w:webHidden/>
          </w:rPr>
        </w:r>
        <w:r w:rsidR="00CA6DB2" w:rsidRPr="00662ACF">
          <w:rPr>
            <w:rStyle w:val="Hyperlink"/>
            <w:rFonts w:ascii="Trebuchet MS" w:hAnsi="Trebuchet MS"/>
            <w:b/>
            <w:webHidden/>
          </w:rPr>
          <w:fldChar w:fldCharType="separate"/>
        </w:r>
        <w:r w:rsidR="00875A33" w:rsidRPr="00662ACF">
          <w:rPr>
            <w:rStyle w:val="Hyperlink"/>
            <w:rFonts w:ascii="Trebuchet MS" w:hAnsi="Trebuchet MS"/>
            <w:b/>
            <w:webHidden/>
          </w:rPr>
          <w:t>15</w:t>
        </w:r>
        <w:r w:rsidR="00CA6DB2" w:rsidRPr="00662ACF">
          <w:rPr>
            <w:rStyle w:val="Hyperlink"/>
            <w:rFonts w:ascii="Trebuchet MS" w:hAnsi="Trebuchet MS"/>
            <w:b/>
            <w:webHidden/>
          </w:rPr>
          <w:fldChar w:fldCharType="end"/>
        </w:r>
      </w:hyperlink>
    </w:p>
    <w:p w14:paraId="01020711" w14:textId="77777777" w:rsidR="00CA6DB2" w:rsidRPr="00662ACF" w:rsidRDefault="00F731CB">
      <w:pPr>
        <w:pStyle w:val="TOC1"/>
        <w:tabs>
          <w:tab w:val="right" w:leader="dot" w:pos="9628"/>
        </w:tabs>
        <w:rPr>
          <w:rStyle w:val="Hyperlink"/>
          <w:rFonts w:ascii="Trebuchet MS" w:hAnsi="Trebuchet MS"/>
          <w:b/>
        </w:rPr>
      </w:pPr>
      <w:hyperlink w:anchor="_Toc36465104" w:history="1">
        <w:r w:rsidR="00CA6DB2" w:rsidRPr="0015427A">
          <w:rPr>
            <w:rStyle w:val="Hyperlink"/>
            <w:rFonts w:ascii="Trebuchet MS" w:hAnsi="Trebuchet MS"/>
            <w:b/>
            <w:noProof/>
          </w:rPr>
          <w:t>CAPITOLUL 5. Depunerea și soluționarea contestațiilor</w:t>
        </w:r>
        <w:r w:rsidR="00CA6DB2" w:rsidRPr="00662ACF">
          <w:rPr>
            <w:rStyle w:val="Hyperlink"/>
            <w:rFonts w:ascii="Trebuchet MS" w:hAnsi="Trebuchet MS"/>
            <w:b/>
            <w:webHidden/>
          </w:rPr>
          <w:tab/>
        </w:r>
        <w:r w:rsidR="00CA6DB2" w:rsidRPr="00662ACF">
          <w:rPr>
            <w:rStyle w:val="Hyperlink"/>
            <w:rFonts w:ascii="Trebuchet MS" w:hAnsi="Trebuchet MS"/>
            <w:b/>
            <w:webHidden/>
          </w:rPr>
          <w:fldChar w:fldCharType="begin"/>
        </w:r>
        <w:r w:rsidR="00CA6DB2" w:rsidRPr="00662ACF">
          <w:rPr>
            <w:rStyle w:val="Hyperlink"/>
            <w:rFonts w:ascii="Trebuchet MS" w:hAnsi="Trebuchet MS"/>
            <w:b/>
            <w:webHidden/>
          </w:rPr>
          <w:instrText xml:space="preserve"> PAGEREF _Toc36465104 \h </w:instrText>
        </w:r>
        <w:r w:rsidR="00CA6DB2" w:rsidRPr="00662ACF">
          <w:rPr>
            <w:rStyle w:val="Hyperlink"/>
            <w:rFonts w:ascii="Trebuchet MS" w:hAnsi="Trebuchet MS"/>
            <w:b/>
            <w:webHidden/>
          </w:rPr>
        </w:r>
        <w:r w:rsidR="00CA6DB2" w:rsidRPr="00662ACF">
          <w:rPr>
            <w:rStyle w:val="Hyperlink"/>
            <w:rFonts w:ascii="Trebuchet MS" w:hAnsi="Trebuchet MS"/>
            <w:b/>
            <w:webHidden/>
          </w:rPr>
          <w:fldChar w:fldCharType="separate"/>
        </w:r>
        <w:r w:rsidR="00875A33" w:rsidRPr="00662ACF">
          <w:rPr>
            <w:rStyle w:val="Hyperlink"/>
            <w:rFonts w:ascii="Trebuchet MS" w:hAnsi="Trebuchet MS"/>
            <w:b/>
            <w:webHidden/>
          </w:rPr>
          <w:t>15</w:t>
        </w:r>
        <w:r w:rsidR="00CA6DB2" w:rsidRPr="00662ACF">
          <w:rPr>
            <w:rStyle w:val="Hyperlink"/>
            <w:rFonts w:ascii="Trebuchet MS" w:hAnsi="Trebuchet MS"/>
            <w:b/>
            <w:webHidden/>
          </w:rPr>
          <w:fldChar w:fldCharType="end"/>
        </w:r>
      </w:hyperlink>
    </w:p>
    <w:p w14:paraId="45D5C4BB" w14:textId="77777777" w:rsidR="00CA6DB2" w:rsidRPr="00662ACF" w:rsidRDefault="00F731CB">
      <w:pPr>
        <w:pStyle w:val="TOC1"/>
        <w:tabs>
          <w:tab w:val="right" w:leader="dot" w:pos="9628"/>
        </w:tabs>
        <w:rPr>
          <w:rStyle w:val="Hyperlink"/>
          <w:rFonts w:ascii="Trebuchet MS" w:hAnsi="Trebuchet MS"/>
          <w:b/>
        </w:rPr>
      </w:pPr>
      <w:hyperlink w:anchor="_Toc36465105" w:history="1">
        <w:r w:rsidR="00CA6DB2" w:rsidRPr="0015427A">
          <w:rPr>
            <w:rStyle w:val="Hyperlink"/>
            <w:rFonts w:ascii="Trebuchet MS" w:hAnsi="Trebuchet MS"/>
            <w:b/>
            <w:noProof/>
          </w:rPr>
          <w:t>CAPITOLUL 6. Contractarea proiectelor – descrierea procesului</w:t>
        </w:r>
        <w:r w:rsidR="00CA6DB2" w:rsidRPr="00662ACF">
          <w:rPr>
            <w:rStyle w:val="Hyperlink"/>
            <w:rFonts w:ascii="Trebuchet MS" w:hAnsi="Trebuchet MS"/>
            <w:b/>
            <w:webHidden/>
          </w:rPr>
          <w:tab/>
        </w:r>
        <w:r w:rsidR="00CA6DB2" w:rsidRPr="00662ACF">
          <w:rPr>
            <w:rStyle w:val="Hyperlink"/>
            <w:rFonts w:ascii="Trebuchet MS" w:hAnsi="Trebuchet MS"/>
            <w:b/>
            <w:webHidden/>
          </w:rPr>
          <w:fldChar w:fldCharType="begin"/>
        </w:r>
        <w:r w:rsidR="00CA6DB2" w:rsidRPr="00662ACF">
          <w:rPr>
            <w:rStyle w:val="Hyperlink"/>
            <w:rFonts w:ascii="Trebuchet MS" w:hAnsi="Trebuchet MS"/>
            <w:b/>
            <w:webHidden/>
          </w:rPr>
          <w:instrText xml:space="preserve"> PAGEREF _Toc36465105 \h </w:instrText>
        </w:r>
        <w:r w:rsidR="00CA6DB2" w:rsidRPr="00662ACF">
          <w:rPr>
            <w:rStyle w:val="Hyperlink"/>
            <w:rFonts w:ascii="Trebuchet MS" w:hAnsi="Trebuchet MS"/>
            <w:b/>
            <w:webHidden/>
          </w:rPr>
        </w:r>
        <w:r w:rsidR="00CA6DB2" w:rsidRPr="00662ACF">
          <w:rPr>
            <w:rStyle w:val="Hyperlink"/>
            <w:rFonts w:ascii="Trebuchet MS" w:hAnsi="Trebuchet MS"/>
            <w:b/>
            <w:webHidden/>
          </w:rPr>
          <w:fldChar w:fldCharType="separate"/>
        </w:r>
        <w:r w:rsidR="00875A33" w:rsidRPr="00662ACF">
          <w:rPr>
            <w:rStyle w:val="Hyperlink"/>
            <w:rFonts w:ascii="Trebuchet MS" w:hAnsi="Trebuchet MS"/>
            <w:b/>
            <w:webHidden/>
          </w:rPr>
          <w:t>15</w:t>
        </w:r>
        <w:r w:rsidR="00CA6DB2" w:rsidRPr="00662ACF">
          <w:rPr>
            <w:rStyle w:val="Hyperlink"/>
            <w:rFonts w:ascii="Trebuchet MS" w:hAnsi="Trebuchet MS"/>
            <w:b/>
            <w:webHidden/>
          </w:rPr>
          <w:fldChar w:fldCharType="end"/>
        </w:r>
      </w:hyperlink>
    </w:p>
    <w:p w14:paraId="34E9248F" w14:textId="77777777" w:rsidR="00CA6DB2" w:rsidRPr="00662ACF" w:rsidRDefault="00F731CB">
      <w:pPr>
        <w:pStyle w:val="TOC1"/>
        <w:tabs>
          <w:tab w:val="right" w:leader="dot" w:pos="9628"/>
        </w:tabs>
        <w:rPr>
          <w:rStyle w:val="Hyperlink"/>
          <w:rFonts w:ascii="Trebuchet MS" w:hAnsi="Trebuchet MS"/>
          <w:b/>
        </w:rPr>
      </w:pPr>
      <w:hyperlink w:anchor="_Toc36465106" w:history="1">
        <w:r w:rsidR="00CA6DB2" w:rsidRPr="0015427A">
          <w:rPr>
            <w:rStyle w:val="Hyperlink"/>
            <w:rFonts w:ascii="Trebuchet MS" w:hAnsi="Trebuchet MS"/>
            <w:b/>
            <w:noProof/>
          </w:rPr>
          <w:t>Anexe</w:t>
        </w:r>
        <w:r w:rsidR="00CA6DB2" w:rsidRPr="00662ACF">
          <w:rPr>
            <w:rStyle w:val="Hyperlink"/>
            <w:rFonts w:ascii="Trebuchet MS" w:hAnsi="Trebuchet MS"/>
            <w:b/>
            <w:webHidden/>
          </w:rPr>
          <w:tab/>
        </w:r>
        <w:r w:rsidR="00CA6DB2" w:rsidRPr="00662ACF">
          <w:rPr>
            <w:rStyle w:val="Hyperlink"/>
            <w:rFonts w:ascii="Trebuchet MS" w:hAnsi="Trebuchet MS"/>
            <w:b/>
            <w:webHidden/>
          </w:rPr>
          <w:fldChar w:fldCharType="begin"/>
        </w:r>
        <w:r w:rsidR="00CA6DB2" w:rsidRPr="00662ACF">
          <w:rPr>
            <w:rStyle w:val="Hyperlink"/>
            <w:rFonts w:ascii="Trebuchet MS" w:hAnsi="Trebuchet MS"/>
            <w:b/>
            <w:webHidden/>
          </w:rPr>
          <w:instrText xml:space="preserve"> PAGEREF _Toc36465106 \h </w:instrText>
        </w:r>
        <w:r w:rsidR="00CA6DB2" w:rsidRPr="00662ACF">
          <w:rPr>
            <w:rStyle w:val="Hyperlink"/>
            <w:rFonts w:ascii="Trebuchet MS" w:hAnsi="Trebuchet MS"/>
            <w:b/>
            <w:webHidden/>
          </w:rPr>
        </w:r>
        <w:r w:rsidR="00CA6DB2" w:rsidRPr="00662ACF">
          <w:rPr>
            <w:rStyle w:val="Hyperlink"/>
            <w:rFonts w:ascii="Trebuchet MS" w:hAnsi="Trebuchet MS"/>
            <w:b/>
            <w:webHidden/>
          </w:rPr>
          <w:fldChar w:fldCharType="separate"/>
        </w:r>
        <w:r w:rsidR="00875A33" w:rsidRPr="00662ACF">
          <w:rPr>
            <w:rStyle w:val="Hyperlink"/>
            <w:rFonts w:ascii="Trebuchet MS" w:hAnsi="Trebuchet MS"/>
            <w:b/>
            <w:webHidden/>
          </w:rPr>
          <w:t>15</w:t>
        </w:r>
        <w:r w:rsidR="00CA6DB2" w:rsidRPr="00662ACF">
          <w:rPr>
            <w:rStyle w:val="Hyperlink"/>
            <w:rFonts w:ascii="Trebuchet MS" w:hAnsi="Trebuchet MS"/>
            <w:b/>
            <w:webHidden/>
          </w:rPr>
          <w:fldChar w:fldCharType="end"/>
        </w:r>
      </w:hyperlink>
    </w:p>
    <w:p w14:paraId="1D73CDEB" w14:textId="4F29955F" w:rsidR="00794FB9" w:rsidRPr="00B642CA" w:rsidRDefault="00794FB9" w:rsidP="001F3956">
      <w:pPr>
        <w:spacing w:after="120"/>
        <w:jc w:val="both"/>
        <w:rPr>
          <w:rFonts w:ascii="Trebuchet MS" w:hAnsi="Trebuchet MS"/>
          <w:b/>
          <w:color w:val="244061" w:themeColor="accent1" w:themeShade="80"/>
        </w:rPr>
      </w:pPr>
      <w:r w:rsidRPr="00B642CA">
        <w:rPr>
          <w:rFonts w:ascii="Trebuchet MS" w:hAnsi="Trebuchet MS"/>
          <w:color w:val="244061" w:themeColor="accent1" w:themeShade="80"/>
        </w:rPr>
        <w:fldChar w:fldCharType="end"/>
      </w:r>
    </w:p>
    <w:p w14:paraId="7EAF833D" w14:textId="77777777" w:rsidR="00794FB9" w:rsidRPr="00B642CA" w:rsidRDefault="00794FB9" w:rsidP="001F3956">
      <w:pPr>
        <w:spacing w:after="120"/>
        <w:jc w:val="both"/>
        <w:rPr>
          <w:rFonts w:ascii="Trebuchet MS" w:hAnsi="Trebuchet MS"/>
          <w:b/>
          <w:color w:val="244061" w:themeColor="accent1" w:themeShade="80"/>
        </w:rPr>
      </w:pPr>
    </w:p>
    <w:p w14:paraId="3ABA76ED" w14:textId="77777777" w:rsidR="00EB43A4" w:rsidRPr="00B642CA" w:rsidRDefault="00EB43A4" w:rsidP="001F3956">
      <w:pPr>
        <w:spacing w:after="120"/>
        <w:jc w:val="both"/>
        <w:rPr>
          <w:rFonts w:ascii="Trebuchet MS" w:hAnsi="Trebuchet MS"/>
          <w:b/>
          <w:color w:val="244061" w:themeColor="accent1" w:themeShade="80"/>
        </w:rPr>
      </w:pPr>
    </w:p>
    <w:p w14:paraId="2E4AB751" w14:textId="77777777" w:rsidR="00794FB9" w:rsidRPr="00B642CA" w:rsidRDefault="00794FB9" w:rsidP="001F3956">
      <w:pPr>
        <w:spacing w:after="120"/>
        <w:jc w:val="both"/>
        <w:rPr>
          <w:rFonts w:ascii="Trebuchet MS" w:hAnsi="Trebuchet MS"/>
          <w:b/>
          <w:color w:val="244061" w:themeColor="accent1" w:themeShade="80"/>
        </w:rPr>
      </w:pPr>
    </w:p>
    <w:p w14:paraId="78C179BB" w14:textId="77777777" w:rsidR="00E34D4F" w:rsidRPr="00B642CA" w:rsidRDefault="00E34D4F" w:rsidP="001F3956">
      <w:pPr>
        <w:spacing w:after="120"/>
        <w:jc w:val="both"/>
        <w:rPr>
          <w:rFonts w:ascii="Trebuchet MS" w:hAnsi="Trebuchet MS"/>
          <w:b/>
          <w:color w:val="244061" w:themeColor="accent1" w:themeShade="80"/>
        </w:rPr>
      </w:pPr>
    </w:p>
    <w:p w14:paraId="45D7C07C" w14:textId="77777777" w:rsidR="00794FB9" w:rsidRPr="00B642CA" w:rsidRDefault="00794FB9" w:rsidP="001F3956">
      <w:pPr>
        <w:spacing w:after="120"/>
        <w:jc w:val="both"/>
        <w:rPr>
          <w:rFonts w:ascii="Trebuchet MS" w:hAnsi="Trebuchet MS"/>
          <w:b/>
          <w:color w:val="244061" w:themeColor="accent1" w:themeShade="80"/>
        </w:rPr>
      </w:pPr>
    </w:p>
    <w:p w14:paraId="010039FB" w14:textId="77777777" w:rsidR="00794FB9" w:rsidRPr="00B642CA" w:rsidRDefault="00794FB9" w:rsidP="001F3956">
      <w:pPr>
        <w:spacing w:after="120"/>
        <w:jc w:val="both"/>
        <w:rPr>
          <w:rFonts w:ascii="Trebuchet MS" w:hAnsi="Trebuchet MS"/>
          <w:b/>
          <w:color w:val="244061" w:themeColor="accent1" w:themeShade="80"/>
        </w:rPr>
      </w:pPr>
    </w:p>
    <w:p w14:paraId="757016C4" w14:textId="77777777" w:rsidR="00DA5612" w:rsidRPr="00B642CA" w:rsidRDefault="00DA5612" w:rsidP="001F3956">
      <w:pPr>
        <w:spacing w:after="120"/>
        <w:jc w:val="both"/>
        <w:rPr>
          <w:rFonts w:ascii="Trebuchet MS" w:hAnsi="Trebuchet MS"/>
          <w:b/>
          <w:color w:val="244061" w:themeColor="accent1" w:themeShade="80"/>
        </w:rPr>
      </w:pPr>
    </w:p>
    <w:p w14:paraId="682663D9" w14:textId="77777777" w:rsidR="00DA5612" w:rsidRPr="00B642CA" w:rsidRDefault="00DA5612" w:rsidP="001F3956">
      <w:pPr>
        <w:spacing w:after="120"/>
        <w:jc w:val="both"/>
        <w:rPr>
          <w:rFonts w:ascii="Trebuchet MS" w:hAnsi="Trebuchet MS"/>
          <w:b/>
          <w:color w:val="244061" w:themeColor="accent1" w:themeShade="80"/>
        </w:rPr>
      </w:pPr>
    </w:p>
    <w:p w14:paraId="5D9A7937" w14:textId="77777777" w:rsidR="001A1612" w:rsidRPr="00B642CA" w:rsidRDefault="00794FB9" w:rsidP="00343037">
      <w:pPr>
        <w:pStyle w:val="Heading1"/>
        <w:rPr>
          <w:rFonts w:ascii="Trebuchet MS" w:hAnsi="Trebuchet MS"/>
          <w:b/>
          <w:color w:val="244061" w:themeColor="accent1" w:themeShade="80"/>
          <w:sz w:val="22"/>
          <w:szCs w:val="22"/>
        </w:rPr>
      </w:pPr>
      <w:bookmarkStart w:id="0" w:name="_Toc36465084"/>
      <w:r w:rsidRPr="00B642CA">
        <w:rPr>
          <w:rFonts w:ascii="Trebuchet MS" w:hAnsi="Trebuchet MS"/>
          <w:b/>
          <w:color w:val="244061" w:themeColor="accent1" w:themeShade="80"/>
          <w:sz w:val="22"/>
          <w:szCs w:val="22"/>
        </w:rPr>
        <w:lastRenderedPageBreak/>
        <w:t>CAPITOLUL 1. Informații despre apelul de proiecte</w:t>
      </w:r>
      <w:bookmarkStart w:id="1" w:name="_Toc487638788"/>
      <w:bookmarkStart w:id="2" w:name="_Toc448166126"/>
      <w:bookmarkEnd w:id="0"/>
    </w:p>
    <w:bookmarkEnd w:id="1"/>
    <w:bookmarkEnd w:id="2"/>
    <w:p w14:paraId="53279484" w14:textId="77777777" w:rsidR="00625E3B" w:rsidRPr="00B642CA" w:rsidRDefault="00625E3B" w:rsidP="001A1612">
      <w:pPr>
        <w:spacing w:after="120"/>
        <w:jc w:val="both"/>
        <w:rPr>
          <w:rFonts w:ascii="Trebuchet MS" w:hAnsi="Trebuchet MS"/>
          <w:b/>
          <w:color w:val="244061" w:themeColor="accent1" w:themeShade="80"/>
        </w:rPr>
      </w:pPr>
    </w:p>
    <w:p w14:paraId="6BC419AE" w14:textId="5B1F1C5E" w:rsidR="007850EA" w:rsidRPr="00B642CA" w:rsidRDefault="001A1612" w:rsidP="001A1612">
      <w:pPr>
        <w:spacing w:after="120"/>
        <w:jc w:val="both"/>
        <w:rPr>
          <w:rFonts w:ascii="Trebuchet MS" w:hAnsi="Trebuchet MS"/>
          <w:b/>
          <w:color w:val="244061" w:themeColor="accent1" w:themeShade="80"/>
        </w:rPr>
      </w:pPr>
      <w:r w:rsidRPr="00B642CA">
        <w:rPr>
          <w:rFonts w:ascii="Trebuchet MS" w:hAnsi="Trebuchet MS"/>
          <w:b/>
          <w:color w:val="244061" w:themeColor="accent1" w:themeShade="80"/>
        </w:rPr>
        <w:t xml:space="preserve">Context </w:t>
      </w:r>
    </w:p>
    <w:p w14:paraId="7B490460" w14:textId="77777777" w:rsidR="00625E3B" w:rsidRPr="00B642CA" w:rsidRDefault="00625E3B" w:rsidP="00625E3B">
      <w:pPr>
        <w:autoSpaceDE w:val="0"/>
        <w:autoSpaceDN w:val="0"/>
        <w:adjustRightInd w:val="0"/>
        <w:spacing w:after="0" w:line="240" w:lineRule="auto"/>
        <w:jc w:val="both"/>
        <w:rPr>
          <w:rFonts w:ascii="Trebuchet MS" w:hAnsi="Trebuchet MS"/>
          <w:color w:val="244061" w:themeColor="accent1" w:themeShade="80"/>
        </w:rPr>
      </w:pPr>
    </w:p>
    <w:p w14:paraId="074DF6CA" w14:textId="77777777" w:rsidR="0056619E" w:rsidRDefault="0056619E" w:rsidP="0056619E">
      <w:pPr>
        <w:autoSpaceDE w:val="0"/>
        <w:autoSpaceDN w:val="0"/>
        <w:adjustRightInd w:val="0"/>
        <w:spacing w:after="0" w:line="240" w:lineRule="auto"/>
        <w:jc w:val="both"/>
        <w:rPr>
          <w:rFonts w:ascii="Trebuchet MS" w:hAnsi="Trebuchet MS"/>
          <w:color w:val="244061" w:themeColor="accent1" w:themeShade="80"/>
        </w:rPr>
      </w:pPr>
      <w:r w:rsidRPr="006A0935">
        <w:rPr>
          <w:rFonts w:ascii="Trebuchet MS" w:hAnsi="Trebuchet MS"/>
          <w:color w:val="1F4E79"/>
        </w:rPr>
        <w:t>Boala numita COVID-19</w:t>
      </w:r>
      <w:r>
        <w:rPr>
          <w:rFonts w:ascii="Trebuchet MS" w:hAnsi="Trebuchet MS"/>
          <w:color w:val="1F4E79"/>
        </w:rPr>
        <w:t xml:space="preserve">, </w:t>
      </w:r>
      <w:r w:rsidRPr="006A0935">
        <w:rPr>
          <w:rFonts w:ascii="Trebuchet MS" w:hAnsi="Trebuchet MS"/>
          <w:color w:val="1F4E79"/>
        </w:rPr>
        <w:t>asociata noului coronavirus SARS- CoV-2</w:t>
      </w:r>
      <w:r>
        <w:rPr>
          <w:rFonts w:ascii="Trebuchet MS" w:hAnsi="Trebuchet MS"/>
          <w:color w:val="1F4E79"/>
        </w:rPr>
        <w:t>,</w:t>
      </w:r>
      <w:r w:rsidRPr="006A0935">
        <w:rPr>
          <w:rFonts w:ascii="Trebuchet MS" w:hAnsi="Trebuchet MS"/>
          <w:color w:val="1F4E79"/>
        </w:rPr>
        <w:t xml:space="preserve"> </w:t>
      </w:r>
      <w:r w:rsidRPr="009723A7">
        <w:rPr>
          <w:rFonts w:ascii="Trebuchet MS" w:hAnsi="Trebuchet MS"/>
          <w:color w:val="1F4E79"/>
        </w:rPr>
        <w:t>cunoscut în mod obișnuit sub numele de Coronavirus</w:t>
      </w:r>
      <w:r w:rsidR="00A428B2" w:rsidRPr="00683293">
        <w:rPr>
          <w:rFonts w:ascii="Trebuchet MS" w:hAnsi="Trebuchet MS"/>
          <w:color w:val="244061" w:themeColor="accent1" w:themeShade="80"/>
        </w:rPr>
        <w:t>, este o urgență severă de sănătate publică pentru cetățeni, societăți și economii</w:t>
      </w:r>
      <w:r w:rsidR="00A428B2" w:rsidRPr="00683293">
        <w:rPr>
          <w:rStyle w:val="FootnoteReference"/>
          <w:color w:val="244061" w:themeColor="accent1" w:themeShade="80"/>
        </w:rPr>
        <w:footnoteReference w:id="1"/>
      </w:r>
      <w:r w:rsidR="00A428B2" w:rsidRPr="00683293">
        <w:rPr>
          <w:rFonts w:ascii="Trebuchet MS" w:hAnsi="Trebuchet MS"/>
          <w:color w:val="244061" w:themeColor="accent1" w:themeShade="80"/>
        </w:rPr>
        <w:t xml:space="preserve">. Pandemia provocata de acest virus impune o povară grea pentru indivizi și societăți și pune sub o tensiune severă toate sistemele de îngrijire a sănătății oamenilor. Pe lângă impactul social și uman semnificativ, pandemia de </w:t>
      </w:r>
      <w:r w:rsidR="00683293" w:rsidRPr="00683293">
        <w:rPr>
          <w:rFonts w:ascii="Trebuchet MS" w:hAnsi="Trebuchet MS"/>
          <w:color w:val="244061" w:themeColor="accent1" w:themeShade="80"/>
        </w:rPr>
        <w:t>Coronavirus</w:t>
      </w:r>
      <w:r w:rsidR="00A428B2" w:rsidRPr="00683293">
        <w:rPr>
          <w:rFonts w:ascii="Trebuchet MS" w:hAnsi="Trebuchet MS"/>
          <w:color w:val="244061" w:themeColor="accent1" w:themeShade="80"/>
        </w:rPr>
        <w:t xml:space="preserve"> reprezintă un șoc economic major pentru UE, răspândirea virusului </w:t>
      </w:r>
      <w:r w:rsidR="00683293" w:rsidRPr="00683293">
        <w:rPr>
          <w:rFonts w:ascii="Trebuchet MS" w:hAnsi="Trebuchet MS"/>
          <w:color w:val="244061" w:themeColor="accent1" w:themeShade="80"/>
        </w:rPr>
        <w:t>determinând</w:t>
      </w:r>
      <w:r w:rsidR="00A428B2" w:rsidRPr="00683293">
        <w:rPr>
          <w:rFonts w:ascii="Trebuchet MS" w:hAnsi="Trebuchet MS"/>
          <w:color w:val="244061" w:themeColor="accent1" w:themeShade="80"/>
        </w:rPr>
        <w:t xml:space="preserve"> perturbarea lanțurilor de aprovizionare globale, volatilitatea în piețele financiare, șocurile cererii consumatorilor și impactul negativ în sectoarele cheie precum călătoriile și turism. </w:t>
      </w:r>
    </w:p>
    <w:p w14:paraId="2EEA6E3F" w14:textId="550151EA" w:rsidR="0056619E" w:rsidRDefault="0056619E" w:rsidP="0056619E">
      <w:pPr>
        <w:autoSpaceDE w:val="0"/>
        <w:autoSpaceDN w:val="0"/>
        <w:adjustRightInd w:val="0"/>
        <w:spacing w:after="0" w:line="240" w:lineRule="auto"/>
        <w:jc w:val="both"/>
        <w:rPr>
          <w:rFonts w:ascii="Trebuchet MS" w:hAnsi="Trebuchet MS"/>
          <w:color w:val="1F4E79"/>
        </w:rPr>
      </w:pPr>
      <w:r>
        <w:rPr>
          <w:rFonts w:ascii="Trebuchet MS" w:hAnsi="Trebuchet MS"/>
          <w:color w:val="1F4E79"/>
        </w:rPr>
        <w:t>Aspectul cu implicatii majore este dat de faptul ca p</w:t>
      </w:r>
      <w:r w:rsidRPr="009723A7">
        <w:rPr>
          <w:rFonts w:ascii="Trebuchet MS" w:hAnsi="Trebuchet MS"/>
          <w:color w:val="1F4E79"/>
        </w:rPr>
        <w:t xml:space="preserve">andemia de </w:t>
      </w:r>
      <w:r w:rsidRPr="006A0935">
        <w:rPr>
          <w:rFonts w:ascii="Trebuchet MS" w:hAnsi="Trebuchet MS"/>
          <w:color w:val="1F4E79"/>
        </w:rPr>
        <w:t>COVID-19</w:t>
      </w:r>
      <w:r w:rsidRPr="009723A7">
        <w:rPr>
          <w:rFonts w:ascii="Trebuchet MS" w:hAnsi="Trebuchet MS"/>
          <w:color w:val="1F4E79"/>
        </w:rPr>
        <w:t xml:space="preserve"> impune o povară grea pentru indivizi și societăți și pune sub o tensiune severă toate sistemele de îngrijire a sănătății oamenilor</w:t>
      </w:r>
      <w:r>
        <w:rPr>
          <w:rFonts w:ascii="Trebuchet MS" w:hAnsi="Trebuchet MS"/>
          <w:color w:val="1F4E79"/>
        </w:rPr>
        <w:t>, existand r</w:t>
      </w:r>
      <w:r w:rsidRPr="00B12771">
        <w:rPr>
          <w:rFonts w:ascii="Trebuchet MS" w:hAnsi="Trebuchet MS"/>
          <w:color w:val="1F4E79"/>
        </w:rPr>
        <w:t>iscul depasi</w:t>
      </w:r>
      <w:r>
        <w:rPr>
          <w:rFonts w:ascii="Trebuchet MS" w:hAnsi="Trebuchet MS"/>
          <w:color w:val="1F4E79"/>
        </w:rPr>
        <w:t xml:space="preserve">rii </w:t>
      </w:r>
      <w:r w:rsidRPr="00B12771">
        <w:rPr>
          <w:rFonts w:ascii="Trebuchet MS" w:hAnsi="Trebuchet MS"/>
          <w:color w:val="1F4E79"/>
        </w:rPr>
        <w:t>capacitat</w:t>
      </w:r>
      <w:r>
        <w:rPr>
          <w:rFonts w:ascii="Trebuchet MS" w:hAnsi="Trebuchet MS"/>
          <w:color w:val="1F4E79"/>
        </w:rPr>
        <w:t>ii</w:t>
      </w:r>
      <w:r w:rsidRPr="00B12771">
        <w:rPr>
          <w:rFonts w:ascii="Trebuchet MS" w:hAnsi="Trebuchet MS"/>
          <w:color w:val="1F4E79"/>
        </w:rPr>
        <w:t xml:space="preserve"> sistem</w:t>
      </w:r>
      <w:r>
        <w:rPr>
          <w:rFonts w:ascii="Trebuchet MS" w:hAnsi="Trebuchet MS"/>
          <w:color w:val="1F4E79"/>
        </w:rPr>
        <w:t xml:space="preserve">elor </w:t>
      </w:r>
      <w:r w:rsidRPr="00B12771">
        <w:rPr>
          <w:rFonts w:ascii="Trebuchet MS" w:hAnsi="Trebuchet MS"/>
          <w:color w:val="1F4E79"/>
        </w:rPr>
        <w:t>de sanatate</w:t>
      </w:r>
      <w:r>
        <w:rPr>
          <w:rFonts w:ascii="Trebuchet MS" w:hAnsi="Trebuchet MS"/>
          <w:color w:val="1F4E79"/>
        </w:rPr>
        <w:t xml:space="preserve">, asistenta sociala, servicii sociale. </w:t>
      </w:r>
      <w:r w:rsidRPr="009723A7">
        <w:rPr>
          <w:rFonts w:ascii="Trebuchet MS" w:hAnsi="Trebuchet MS"/>
          <w:color w:val="1F4E79"/>
        </w:rPr>
        <w:t xml:space="preserve"> </w:t>
      </w:r>
    </w:p>
    <w:p w14:paraId="17B49C59" w14:textId="7998F694" w:rsidR="00683293" w:rsidRPr="00683293" w:rsidRDefault="00683293" w:rsidP="0056619E">
      <w:pPr>
        <w:autoSpaceDE w:val="0"/>
        <w:autoSpaceDN w:val="0"/>
        <w:adjustRightInd w:val="0"/>
        <w:spacing w:after="0" w:line="240" w:lineRule="auto"/>
        <w:jc w:val="both"/>
        <w:rPr>
          <w:rFonts w:ascii="Trebuchet MS" w:hAnsi="Trebuchet MS"/>
          <w:color w:val="244061" w:themeColor="accent1" w:themeShade="80"/>
        </w:rPr>
      </w:pPr>
    </w:p>
    <w:p w14:paraId="4D9C307C" w14:textId="7BFB46FE" w:rsidR="00683293" w:rsidRDefault="007333F8" w:rsidP="00683293">
      <w:pPr>
        <w:autoSpaceDE w:val="0"/>
        <w:autoSpaceDN w:val="0"/>
        <w:adjustRightInd w:val="0"/>
        <w:spacing w:after="0" w:line="240" w:lineRule="auto"/>
        <w:ind w:firstLine="708"/>
        <w:jc w:val="both"/>
        <w:rPr>
          <w:rFonts w:ascii="Trebuchet MS" w:hAnsi="Trebuchet MS"/>
          <w:color w:val="244061" w:themeColor="accent1" w:themeShade="80"/>
        </w:rPr>
      </w:pPr>
      <w:r w:rsidRPr="00683293">
        <w:rPr>
          <w:rFonts w:ascii="Trebuchet MS" w:hAnsi="Trebuchet MS"/>
          <w:color w:val="244061" w:themeColor="accent1" w:themeShade="80"/>
        </w:rPr>
        <w:t xml:space="preserve">Având în vedere evoluția situației epidemiologice internaționale determinată de răspândirea </w:t>
      </w:r>
      <w:r w:rsidR="00683293" w:rsidRPr="00683293">
        <w:rPr>
          <w:rFonts w:ascii="Trebuchet MS" w:hAnsi="Trebuchet MS"/>
          <w:color w:val="244061" w:themeColor="accent1" w:themeShade="80"/>
        </w:rPr>
        <w:t>corona virusului</w:t>
      </w:r>
      <w:r w:rsidRPr="00683293">
        <w:rPr>
          <w:rFonts w:ascii="Trebuchet MS" w:hAnsi="Trebuchet MS"/>
          <w:color w:val="244061" w:themeColor="accent1" w:themeShade="80"/>
        </w:rPr>
        <w:t xml:space="preserve"> SARS-CoV-2 la nivelul a peste 150 de țări, în care aproximativ </w:t>
      </w:r>
      <w:r w:rsidR="00683293" w:rsidRPr="00683293">
        <w:rPr>
          <w:rFonts w:ascii="Trebuchet MS" w:hAnsi="Trebuchet MS"/>
          <w:color w:val="244061" w:themeColor="accent1" w:themeShade="80"/>
        </w:rPr>
        <w:t>9</w:t>
      </w:r>
      <w:r w:rsidR="00664AAF" w:rsidRPr="00683293">
        <w:rPr>
          <w:rFonts w:ascii="Trebuchet MS" w:hAnsi="Trebuchet MS"/>
          <w:color w:val="244061" w:themeColor="accent1" w:themeShade="80"/>
        </w:rPr>
        <w:t>00.000</w:t>
      </w:r>
      <w:r w:rsidRPr="00683293">
        <w:rPr>
          <w:rFonts w:ascii="Trebuchet MS" w:hAnsi="Trebuchet MS"/>
          <w:color w:val="244061" w:themeColor="accent1" w:themeShade="80"/>
        </w:rPr>
        <w:t xml:space="preserve"> de persoane au fost infectate și </w:t>
      </w:r>
      <w:r w:rsidR="00664AAF" w:rsidRPr="00683293">
        <w:rPr>
          <w:rFonts w:ascii="Trebuchet MS" w:hAnsi="Trebuchet MS"/>
          <w:color w:val="244061" w:themeColor="accent1" w:themeShade="80"/>
        </w:rPr>
        <w:t xml:space="preserve">aproximativ </w:t>
      </w:r>
      <w:r w:rsidR="00683293" w:rsidRPr="00683293">
        <w:rPr>
          <w:rFonts w:ascii="Trebuchet MS" w:hAnsi="Trebuchet MS"/>
          <w:color w:val="244061" w:themeColor="accent1" w:themeShade="80"/>
        </w:rPr>
        <w:t>4</w:t>
      </w:r>
      <w:r w:rsidR="00664AAF" w:rsidRPr="00683293">
        <w:rPr>
          <w:rFonts w:ascii="Trebuchet MS" w:hAnsi="Trebuchet MS"/>
          <w:color w:val="244061" w:themeColor="accent1" w:themeShade="80"/>
        </w:rPr>
        <w:t>7.000</w:t>
      </w:r>
      <w:r w:rsidRPr="00683293">
        <w:rPr>
          <w:rFonts w:ascii="Trebuchet MS" w:hAnsi="Trebuchet MS"/>
          <w:color w:val="244061" w:themeColor="accent1" w:themeShade="80"/>
        </w:rPr>
        <w:t xml:space="preserve"> au decedat, precum și declararea „Pandemiei” de </w:t>
      </w:r>
      <w:r w:rsidRPr="00D01D77">
        <w:rPr>
          <w:rFonts w:ascii="Trebuchet MS" w:hAnsi="Trebuchet MS"/>
          <w:color w:val="244061" w:themeColor="accent1" w:themeShade="80"/>
        </w:rPr>
        <w:t xml:space="preserve">către Organizația Mondială a Sănătății, la data de 11.03.2020, prin Decretului Președintelui României nr. 195 din 16 martie 2020 a fost instituita starea de urgență pe teritoriul României. </w:t>
      </w:r>
      <w:r w:rsidR="00683293" w:rsidRPr="00662ACF">
        <w:rPr>
          <w:rFonts w:ascii="Trebuchet MS" w:hAnsi="Trebuchet MS"/>
          <w:color w:val="244061" w:themeColor="accent1" w:themeShade="80"/>
        </w:rPr>
        <w:t xml:space="preserve"> </w:t>
      </w:r>
      <w:r w:rsidR="009369FB" w:rsidRPr="00662ACF">
        <w:rPr>
          <w:rFonts w:ascii="Trebuchet MS" w:hAnsi="Trebuchet MS"/>
          <w:color w:val="244061" w:themeColor="accent1" w:themeShade="80"/>
        </w:rPr>
        <w:t xml:space="preserve">În contextul infectării cu </w:t>
      </w:r>
      <w:r w:rsidR="00683293" w:rsidRPr="00662ACF">
        <w:rPr>
          <w:rFonts w:ascii="Trebuchet MS" w:hAnsi="Trebuchet MS"/>
          <w:color w:val="244061" w:themeColor="accent1" w:themeShade="80"/>
        </w:rPr>
        <w:t>corona virusul</w:t>
      </w:r>
      <w:r w:rsidR="009369FB" w:rsidRPr="00662ACF">
        <w:rPr>
          <w:rFonts w:ascii="Trebuchet MS" w:hAnsi="Trebuchet MS"/>
          <w:color w:val="244061" w:themeColor="accent1" w:themeShade="80"/>
        </w:rPr>
        <w:t xml:space="preserve"> SARS- CoV-2 la nivel european și global, România este unul din Statele Membre direct afectate de această pandemie. Astfel, la data de </w:t>
      </w:r>
      <w:r w:rsidR="00683293" w:rsidRPr="00662ACF">
        <w:rPr>
          <w:rFonts w:ascii="Trebuchet MS" w:hAnsi="Trebuchet MS"/>
          <w:color w:val="244061" w:themeColor="accent1" w:themeShade="80"/>
        </w:rPr>
        <w:t>0</w:t>
      </w:r>
      <w:r w:rsidR="00D01D77" w:rsidRPr="00662ACF">
        <w:rPr>
          <w:rFonts w:ascii="Trebuchet MS" w:hAnsi="Trebuchet MS"/>
          <w:color w:val="244061" w:themeColor="accent1" w:themeShade="80"/>
        </w:rPr>
        <w:t>3</w:t>
      </w:r>
      <w:r w:rsidR="00757125" w:rsidRPr="00662ACF">
        <w:rPr>
          <w:rFonts w:ascii="Trebuchet MS" w:hAnsi="Trebuchet MS"/>
          <w:color w:val="244061" w:themeColor="accent1" w:themeShade="80"/>
        </w:rPr>
        <w:t xml:space="preserve"> </w:t>
      </w:r>
      <w:r w:rsidR="00683293" w:rsidRPr="00662ACF">
        <w:rPr>
          <w:rFonts w:ascii="Trebuchet MS" w:hAnsi="Trebuchet MS"/>
          <w:color w:val="244061" w:themeColor="accent1" w:themeShade="80"/>
        </w:rPr>
        <w:t>aprilie</w:t>
      </w:r>
      <w:r w:rsidR="009369FB" w:rsidRPr="00662ACF">
        <w:rPr>
          <w:rFonts w:ascii="Trebuchet MS" w:hAnsi="Trebuchet MS"/>
          <w:color w:val="244061" w:themeColor="accent1" w:themeShade="80"/>
        </w:rPr>
        <w:t xml:space="preserve"> 2020, pe teritoriul României, au fost confirmate </w:t>
      </w:r>
      <w:r w:rsidR="00D01D77" w:rsidRPr="00662ACF">
        <w:rPr>
          <w:rFonts w:ascii="Trebuchet MS" w:hAnsi="Trebuchet MS"/>
          <w:color w:val="244061" w:themeColor="accent1" w:themeShade="80"/>
        </w:rPr>
        <w:t>3.183</w:t>
      </w:r>
      <w:r w:rsidR="00757125" w:rsidRPr="00D01D77">
        <w:rPr>
          <w:rFonts w:ascii="Trebuchet MS" w:hAnsi="Trebuchet MS"/>
          <w:color w:val="244061" w:themeColor="accent1" w:themeShade="80"/>
        </w:rPr>
        <w:t xml:space="preserve"> </w:t>
      </w:r>
      <w:r w:rsidR="009369FB" w:rsidRPr="00D01D77">
        <w:rPr>
          <w:rFonts w:ascii="Trebuchet MS" w:hAnsi="Trebuchet MS"/>
          <w:color w:val="244061" w:themeColor="accent1" w:themeShade="80"/>
        </w:rPr>
        <w:t>de</w:t>
      </w:r>
      <w:r w:rsidR="009369FB" w:rsidRPr="00925491">
        <w:rPr>
          <w:rFonts w:ascii="Trebuchet MS" w:hAnsi="Trebuchet MS"/>
          <w:color w:val="244061" w:themeColor="accent1" w:themeShade="80"/>
        </w:rPr>
        <w:t xml:space="preserve"> cazuri de persoane infectate cu virusul COVID – 19, și autoritățile de resort se așteaptă la creșterea progresivă a numărului persoanelor afectate.</w:t>
      </w:r>
    </w:p>
    <w:p w14:paraId="55B8A956" w14:textId="2EB05021" w:rsidR="009369FB" w:rsidRPr="00683293" w:rsidRDefault="00683293" w:rsidP="004B7E94">
      <w:pPr>
        <w:autoSpaceDE w:val="0"/>
        <w:autoSpaceDN w:val="0"/>
        <w:adjustRightInd w:val="0"/>
        <w:spacing w:after="0" w:line="240" w:lineRule="auto"/>
        <w:ind w:firstLine="708"/>
        <w:jc w:val="both"/>
        <w:rPr>
          <w:rFonts w:ascii="Trebuchet MS" w:hAnsi="Trebuchet MS"/>
          <w:color w:val="244061" w:themeColor="accent1" w:themeShade="80"/>
        </w:rPr>
      </w:pPr>
      <w:r>
        <w:rPr>
          <w:rFonts w:ascii="Trebuchet MS" w:hAnsi="Trebuchet MS"/>
          <w:color w:val="244061" w:themeColor="accent1" w:themeShade="80"/>
        </w:rPr>
        <w:t xml:space="preserve">Având în vedere riscul de răspândire a infecției cu virusul SARS-CoV-2 la nivel comunitar, autoritățile publice cu atribuții în domeniul au luat o serie de măsuri ce au în vedere, în principal, asigurarea distanțării sociale. În acest sens prin intermediul ordonanțelor militare emise au fost luate măsuri care limitează dreptul la libera circulație a persoanelor. Aceste măsuri care au rolul de a prevenii răspândirea infecției cu </w:t>
      </w:r>
      <w:r w:rsidR="000E6225">
        <w:rPr>
          <w:rFonts w:ascii="Trebuchet MS" w:hAnsi="Trebuchet MS"/>
          <w:color w:val="244061" w:themeColor="accent1" w:themeShade="80"/>
        </w:rPr>
        <w:t>virusul SARS-CoV-2 afectează toate persoanele dar mai ales persoanele aflate în situație de vulnerabilitate și anume vârstnicii</w:t>
      </w:r>
      <w:r w:rsidR="004B7E94">
        <w:rPr>
          <w:rFonts w:ascii="Trebuchet MS" w:hAnsi="Trebuchet MS"/>
          <w:color w:val="244061" w:themeColor="accent1" w:themeShade="80"/>
        </w:rPr>
        <w:t>.</w:t>
      </w:r>
      <w:r w:rsidR="0056619E">
        <w:rPr>
          <w:rFonts w:ascii="Trebuchet MS" w:hAnsi="Trebuchet MS"/>
          <w:color w:val="244061" w:themeColor="accent1" w:themeShade="80"/>
        </w:rPr>
        <w:t xml:space="preserve"> </w:t>
      </w:r>
      <w:r w:rsidR="004B7E94">
        <w:rPr>
          <w:rFonts w:ascii="Trebuchet MS" w:hAnsi="Trebuchet MS"/>
          <w:color w:val="244061" w:themeColor="accent1" w:themeShade="80"/>
        </w:rPr>
        <w:t>În cazul vârstnicilor</w:t>
      </w:r>
      <w:r w:rsidR="000E6225">
        <w:rPr>
          <w:rFonts w:ascii="Trebuchet MS" w:hAnsi="Trebuchet MS"/>
          <w:color w:val="244061" w:themeColor="accent1" w:themeShade="80"/>
        </w:rPr>
        <w:t xml:space="preserve">, suplimentar vulnerabilității date de vârsta înaintată și de dizabilitățile fizice sau psihice preexistente limitarea deplasării aduce noi restricții care reduc posibilitățile de satisfacere a nevoilor primare: nevoile de hrană, îngrijire medicală, nevoia de medicamente, etc. </w:t>
      </w:r>
    </w:p>
    <w:p w14:paraId="614F5949" w14:textId="77777777" w:rsidR="00625E3B" w:rsidRPr="001979E6" w:rsidRDefault="00625E3B" w:rsidP="00625E3B">
      <w:pPr>
        <w:autoSpaceDE w:val="0"/>
        <w:autoSpaceDN w:val="0"/>
        <w:adjustRightInd w:val="0"/>
        <w:spacing w:after="0" w:line="240" w:lineRule="auto"/>
        <w:jc w:val="both"/>
        <w:rPr>
          <w:rFonts w:ascii="Trebuchet MS" w:hAnsi="Trebuchet MS"/>
          <w:color w:val="244061" w:themeColor="accent1" w:themeShade="80"/>
          <w:highlight w:val="yellow"/>
        </w:rPr>
      </w:pPr>
    </w:p>
    <w:p w14:paraId="5A247C1B" w14:textId="77777777" w:rsidR="00965CF1" w:rsidRPr="001979E6" w:rsidRDefault="00965CF1" w:rsidP="00625E3B">
      <w:pPr>
        <w:autoSpaceDE w:val="0"/>
        <w:autoSpaceDN w:val="0"/>
        <w:adjustRightInd w:val="0"/>
        <w:spacing w:after="0" w:line="240" w:lineRule="auto"/>
        <w:jc w:val="both"/>
        <w:rPr>
          <w:rFonts w:ascii="Trebuchet MS" w:hAnsi="Trebuchet MS"/>
          <w:color w:val="244061" w:themeColor="accent1" w:themeShade="80"/>
          <w:highlight w:val="yellow"/>
        </w:rPr>
      </w:pPr>
    </w:p>
    <w:p w14:paraId="3C2120C8" w14:textId="14127872" w:rsidR="00625E3B" w:rsidRPr="001979E6" w:rsidRDefault="00625E3B" w:rsidP="00625E3B">
      <w:pPr>
        <w:autoSpaceDE w:val="0"/>
        <w:autoSpaceDN w:val="0"/>
        <w:adjustRightInd w:val="0"/>
        <w:spacing w:after="0" w:line="240" w:lineRule="auto"/>
        <w:jc w:val="both"/>
        <w:rPr>
          <w:rFonts w:ascii="Trebuchet MS" w:hAnsi="Trebuchet MS"/>
          <w:b/>
          <w:color w:val="244061" w:themeColor="accent1" w:themeShade="80"/>
          <w:highlight w:val="yellow"/>
        </w:rPr>
      </w:pPr>
      <w:r w:rsidRPr="000E6225">
        <w:rPr>
          <w:rFonts w:ascii="Trebuchet MS" w:hAnsi="Trebuchet MS"/>
          <w:b/>
          <w:color w:val="244061" w:themeColor="accent1" w:themeShade="80"/>
        </w:rPr>
        <w:t xml:space="preserve">Abordarea POCU cu privire la situația </w:t>
      </w:r>
      <w:r w:rsidR="009369FB" w:rsidRPr="000E6225">
        <w:rPr>
          <w:rFonts w:ascii="Trebuchet MS" w:hAnsi="Trebuchet MS"/>
          <w:b/>
          <w:color w:val="244061" w:themeColor="accent1" w:themeShade="80"/>
        </w:rPr>
        <w:t>persoanel</w:t>
      </w:r>
      <w:r w:rsidR="009746DA">
        <w:rPr>
          <w:rFonts w:ascii="Trebuchet MS" w:hAnsi="Trebuchet MS"/>
          <w:b/>
          <w:color w:val="244061" w:themeColor="accent1" w:themeShade="80"/>
        </w:rPr>
        <w:t xml:space="preserve">or </w:t>
      </w:r>
      <w:r w:rsidR="000E6225" w:rsidRPr="000E6225">
        <w:rPr>
          <w:rFonts w:ascii="Trebuchet MS" w:hAnsi="Trebuchet MS"/>
          <w:b/>
          <w:color w:val="244061" w:themeColor="accent1" w:themeShade="80"/>
        </w:rPr>
        <w:t>vulnerabile (vârstnici)</w:t>
      </w:r>
      <w:r w:rsidR="009369FB" w:rsidRPr="000E6225">
        <w:rPr>
          <w:rFonts w:ascii="Trebuchet MS" w:hAnsi="Trebuchet MS"/>
          <w:b/>
          <w:color w:val="244061" w:themeColor="accent1" w:themeShade="80"/>
        </w:rPr>
        <w:t xml:space="preserve"> ca urmare a declarării situațiilor de epidemii (ex. COVID – 19)</w:t>
      </w:r>
      <w:r w:rsidRPr="001979E6">
        <w:rPr>
          <w:rFonts w:ascii="Trebuchet MS" w:hAnsi="Trebuchet MS"/>
          <w:b/>
          <w:color w:val="244061" w:themeColor="accent1" w:themeShade="80"/>
          <w:highlight w:val="yellow"/>
        </w:rPr>
        <w:t xml:space="preserve"> </w:t>
      </w:r>
    </w:p>
    <w:p w14:paraId="6D456045" w14:textId="77777777" w:rsidR="000E6225" w:rsidRDefault="000E6225" w:rsidP="00625E3B">
      <w:pPr>
        <w:autoSpaceDE w:val="0"/>
        <w:autoSpaceDN w:val="0"/>
        <w:adjustRightInd w:val="0"/>
        <w:spacing w:after="0" w:line="240" w:lineRule="auto"/>
        <w:jc w:val="both"/>
        <w:rPr>
          <w:rFonts w:ascii="Trebuchet MS" w:hAnsi="Trebuchet MS"/>
          <w:color w:val="244061" w:themeColor="accent1" w:themeShade="80"/>
          <w:lang w:eastAsia="ar-SA"/>
        </w:rPr>
      </w:pPr>
    </w:p>
    <w:p w14:paraId="426CE8D1" w14:textId="468DAEDA" w:rsidR="00625E3B" w:rsidRPr="000E6225" w:rsidRDefault="0056619E" w:rsidP="0056619E">
      <w:pPr>
        <w:autoSpaceDE w:val="0"/>
        <w:autoSpaceDN w:val="0"/>
        <w:adjustRightInd w:val="0"/>
        <w:spacing w:after="0" w:line="240" w:lineRule="auto"/>
        <w:jc w:val="both"/>
        <w:rPr>
          <w:rFonts w:ascii="Trebuchet MS" w:hAnsi="Trebuchet MS"/>
          <w:color w:val="244061" w:themeColor="accent1" w:themeShade="80"/>
          <w:lang w:eastAsia="ar-SA"/>
        </w:rPr>
      </w:pPr>
      <w:r w:rsidRPr="009723A7">
        <w:rPr>
          <w:rFonts w:ascii="Trebuchet MS" w:hAnsi="Trebuchet MS"/>
          <w:color w:val="1F4E79"/>
        </w:rPr>
        <w:t xml:space="preserve">În acest context, Romania consideră necesar si oportun ca FSE să sprijine persoanele care se află în </w:t>
      </w:r>
      <w:r>
        <w:rPr>
          <w:rFonts w:ascii="Trebuchet MS" w:hAnsi="Trebuchet MS"/>
          <w:color w:val="1F4E79"/>
        </w:rPr>
        <w:t>stare de vulnerabilitate economica si sociala, respectiv persoanele  v</w:t>
      </w:r>
      <w:r w:rsidRPr="00012465">
        <w:rPr>
          <w:rFonts w:ascii="Trebuchet MS" w:hAnsi="Trebuchet MS"/>
          <w:color w:val="1F4E79"/>
        </w:rPr>
        <w:t>ârstnic</w:t>
      </w:r>
      <w:r>
        <w:rPr>
          <w:rFonts w:ascii="Trebuchet MS" w:hAnsi="Trebuchet MS"/>
          <w:color w:val="1F4E79"/>
        </w:rPr>
        <w:t xml:space="preserve">e, care sunt cele mai afectate de aceasta pandemie. </w:t>
      </w:r>
      <w:r w:rsidRPr="00D06CD9">
        <w:rPr>
          <w:rFonts w:ascii="Trebuchet MS" w:hAnsi="Trebuchet MS"/>
          <w:color w:val="1F4E79"/>
        </w:rPr>
        <w:t>In timp ce majoritatea cazurilor (80%) se manifesta cu forme clinice usoare si</w:t>
      </w:r>
      <w:r>
        <w:rPr>
          <w:rFonts w:ascii="Trebuchet MS" w:hAnsi="Trebuchet MS"/>
          <w:color w:val="1F4E79"/>
        </w:rPr>
        <w:t xml:space="preserve"> </w:t>
      </w:r>
      <w:r w:rsidRPr="00D06CD9">
        <w:rPr>
          <w:rFonts w:ascii="Trebuchet MS" w:hAnsi="Trebuchet MS"/>
          <w:color w:val="1F4E79"/>
        </w:rPr>
        <w:t>pneumonii, formele severe si decesele sunt mai frecvente printre varstnici avand</w:t>
      </w:r>
      <w:r>
        <w:rPr>
          <w:rFonts w:ascii="Trebuchet MS" w:hAnsi="Trebuchet MS"/>
          <w:color w:val="1F4E79"/>
        </w:rPr>
        <w:t xml:space="preserve"> </w:t>
      </w:r>
      <w:r w:rsidRPr="00D06CD9">
        <w:rPr>
          <w:rFonts w:ascii="Trebuchet MS" w:hAnsi="Trebuchet MS"/>
          <w:color w:val="1F4E79"/>
        </w:rPr>
        <w:t>conditii medicale pre-existente.</w:t>
      </w:r>
      <w:r>
        <w:rPr>
          <w:rFonts w:ascii="Trebuchet MS" w:hAnsi="Trebuchet MS"/>
          <w:color w:val="1F4E79"/>
        </w:rPr>
        <w:t xml:space="preserve"> </w:t>
      </w:r>
      <w:r w:rsidR="000E6225" w:rsidRPr="000E6225">
        <w:rPr>
          <w:rFonts w:ascii="Trebuchet MS" w:hAnsi="Trebuchet MS"/>
          <w:color w:val="244061" w:themeColor="accent1" w:themeShade="80"/>
          <w:lang w:eastAsia="ar-SA"/>
        </w:rPr>
        <w:t xml:space="preserve">Având în vedere situația specială în care se află persoanele vulnerabile (vârstnici) ca urmare a măsurilor luate pentru prevenire răspândirii infecției cu virusul SARS-Cov-2 autoritățile publice locale și centrale au obligația de a asigura sprijinul necesar în vederea ameliorării efectelor provocate de limitarea dreptului la deplasare al persoanelor. În acest sens prin intermediul finanțării din Programul Operațional Capital Uman 2014-2020 se are în </w:t>
      </w:r>
      <w:r w:rsidR="000E6225" w:rsidRPr="000E6225">
        <w:rPr>
          <w:rFonts w:ascii="Trebuchet MS" w:hAnsi="Trebuchet MS"/>
          <w:color w:val="244061" w:themeColor="accent1" w:themeShade="80"/>
          <w:lang w:eastAsia="ar-SA"/>
        </w:rPr>
        <w:lastRenderedPageBreak/>
        <w:t>vedere stabilirea unui punct unic de contact la nivel național care să asigure comunicarea dintre persoanele din grupurile vulnerabile afectate de măsurile luate de autorități în ceea ce privește limitarea dreptului de deplasare și autoritățile publice locale și centrale cu atribuții domeniul asistenței sociale</w:t>
      </w:r>
      <w:r w:rsidR="0021214E">
        <w:rPr>
          <w:rFonts w:ascii="Trebuchet MS" w:hAnsi="Trebuchet MS"/>
          <w:color w:val="244061" w:themeColor="accent1" w:themeShade="80"/>
          <w:lang w:eastAsia="ar-SA"/>
        </w:rPr>
        <w:t xml:space="preserve">. </w:t>
      </w:r>
      <w:r w:rsidR="000E6225" w:rsidRPr="000E6225">
        <w:rPr>
          <w:rFonts w:ascii="Trebuchet MS" w:hAnsi="Trebuchet MS"/>
          <w:color w:val="244061" w:themeColor="accent1" w:themeShade="80"/>
          <w:lang w:eastAsia="ar-SA"/>
        </w:rPr>
        <w:t xml:space="preserve"> </w:t>
      </w:r>
      <w:r w:rsidR="0021214E">
        <w:rPr>
          <w:rFonts w:ascii="Trebuchet MS" w:hAnsi="Trebuchet MS"/>
          <w:color w:val="244061" w:themeColor="accent1" w:themeShade="80"/>
          <w:lang w:eastAsia="ar-SA"/>
        </w:rPr>
        <w:t xml:space="preserve">Aceste masuri sunt necesare </w:t>
      </w:r>
      <w:r w:rsidR="000E6225" w:rsidRPr="000E6225">
        <w:rPr>
          <w:rFonts w:ascii="Trebuchet MS" w:hAnsi="Trebuchet MS"/>
          <w:color w:val="244061" w:themeColor="accent1" w:themeShade="80"/>
          <w:lang w:eastAsia="ar-SA"/>
        </w:rPr>
        <w:t xml:space="preserve">în vederea identificării problemelor și nevoilor persoanelor din grupurile vulnerabile și în vederea ameliorării stării de vulnerabilitate în </w:t>
      </w:r>
      <w:r w:rsidR="000E6225">
        <w:rPr>
          <w:rFonts w:ascii="Trebuchet MS" w:hAnsi="Trebuchet MS"/>
          <w:color w:val="244061" w:themeColor="accent1" w:themeShade="80"/>
          <w:lang w:eastAsia="ar-SA"/>
        </w:rPr>
        <w:t>contextul măsurilor luate de autorități în vederea limitării răspândirii epidemiei</w:t>
      </w:r>
      <w:r w:rsidR="00A6019F">
        <w:rPr>
          <w:rFonts w:ascii="Trebuchet MS" w:hAnsi="Trebuchet MS"/>
          <w:color w:val="244061" w:themeColor="accent1" w:themeShade="80"/>
          <w:lang w:eastAsia="ar-SA"/>
        </w:rPr>
        <w:t xml:space="preserve"> </w:t>
      </w:r>
      <w:r w:rsidR="00A6019F" w:rsidRPr="000E6225">
        <w:rPr>
          <w:rFonts w:ascii="Trebuchet MS" w:hAnsi="Trebuchet MS"/>
          <w:b/>
          <w:color w:val="244061" w:themeColor="accent1" w:themeShade="80"/>
        </w:rPr>
        <w:t>COVID – 19</w:t>
      </w:r>
      <w:r>
        <w:rPr>
          <w:rFonts w:ascii="Trebuchet MS" w:hAnsi="Trebuchet MS"/>
          <w:b/>
          <w:color w:val="244061" w:themeColor="accent1" w:themeShade="80"/>
        </w:rPr>
        <w:t>.</w:t>
      </w:r>
    </w:p>
    <w:p w14:paraId="4886171F" w14:textId="77777777" w:rsidR="0083546B" w:rsidRPr="00B642CA" w:rsidRDefault="0083546B" w:rsidP="00622A68">
      <w:pPr>
        <w:spacing w:after="0" w:line="240" w:lineRule="auto"/>
        <w:ind w:right="8"/>
        <w:jc w:val="both"/>
        <w:rPr>
          <w:rFonts w:ascii="Trebuchet MS" w:hAnsi="Trebuchet MS"/>
          <w:b/>
          <w:color w:val="244061" w:themeColor="accent1" w:themeShade="80"/>
        </w:rPr>
      </w:pPr>
    </w:p>
    <w:p w14:paraId="0243CF6E" w14:textId="5863A55E" w:rsidR="00FB6488" w:rsidRPr="00B642CA" w:rsidRDefault="000C44A2" w:rsidP="008E3611">
      <w:pPr>
        <w:pStyle w:val="BodyText"/>
        <w:jc w:val="both"/>
        <w:outlineLvl w:val="1"/>
        <w:rPr>
          <w:rFonts w:ascii="Trebuchet MS" w:hAnsi="Trebuchet MS"/>
          <w:b/>
          <w:color w:val="244061" w:themeColor="accent1" w:themeShade="80"/>
        </w:rPr>
      </w:pPr>
      <w:bookmarkStart w:id="3" w:name="_Toc36465085"/>
      <w:r w:rsidRPr="00B642CA">
        <w:rPr>
          <w:rFonts w:ascii="Trebuchet MS" w:hAnsi="Trebuchet MS"/>
          <w:b/>
          <w:color w:val="244061" w:themeColor="accent1" w:themeShade="80"/>
        </w:rPr>
        <w:t>1.</w:t>
      </w:r>
      <w:r w:rsidR="0083546B" w:rsidRPr="00B642CA">
        <w:rPr>
          <w:rFonts w:ascii="Trebuchet MS" w:hAnsi="Trebuchet MS"/>
          <w:b/>
          <w:color w:val="244061" w:themeColor="accent1" w:themeShade="80"/>
        </w:rPr>
        <w:t>1</w:t>
      </w:r>
      <w:r w:rsidR="00FB6488" w:rsidRPr="00B642CA">
        <w:rPr>
          <w:rFonts w:ascii="Trebuchet MS" w:hAnsi="Trebuchet MS"/>
          <w:b/>
          <w:color w:val="244061" w:themeColor="accent1" w:themeShade="80"/>
        </w:rPr>
        <w:t xml:space="preserve"> </w:t>
      </w:r>
      <w:r w:rsidR="003E245C" w:rsidRPr="00817707">
        <w:rPr>
          <w:rFonts w:ascii="Trebuchet MS" w:hAnsi="Trebuchet MS"/>
          <w:b/>
          <w:color w:val="244061" w:themeColor="accent1" w:themeShade="80"/>
        </w:rPr>
        <w:t>Obiectivul tematic</w:t>
      </w:r>
      <w:r w:rsidR="00FB6488" w:rsidRPr="00B642CA">
        <w:rPr>
          <w:rFonts w:ascii="Trebuchet MS" w:hAnsi="Trebuchet MS"/>
          <w:b/>
          <w:color w:val="244061" w:themeColor="accent1" w:themeShade="80"/>
        </w:rPr>
        <w:t>, rezultat</w:t>
      </w:r>
      <w:r w:rsidR="007626E7" w:rsidRPr="00B642CA">
        <w:rPr>
          <w:rFonts w:ascii="Trebuchet MS" w:hAnsi="Trebuchet MS"/>
          <w:b/>
          <w:color w:val="244061" w:themeColor="accent1" w:themeShade="80"/>
        </w:rPr>
        <w:t>e</w:t>
      </w:r>
      <w:r w:rsidR="00FB6488" w:rsidRPr="00B642CA">
        <w:rPr>
          <w:rFonts w:ascii="Trebuchet MS" w:hAnsi="Trebuchet MS"/>
          <w:b/>
          <w:color w:val="244061" w:themeColor="accent1" w:themeShade="80"/>
        </w:rPr>
        <w:t xml:space="preserve"> așteptat</w:t>
      </w:r>
      <w:r w:rsidR="007626E7" w:rsidRPr="00B642CA">
        <w:rPr>
          <w:rFonts w:ascii="Trebuchet MS" w:hAnsi="Trebuchet MS"/>
          <w:b/>
          <w:color w:val="244061" w:themeColor="accent1" w:themeShade="80"/>
        </w:rPr>
        <w:t>e</w:t>
      </w:r>
      <w:bookmarkEnd w:id="3"/>
    </w:p>
    <w:p w14:paraId="306E3112" w14:textId="77777777" w:rsidR="00817707" w:rsidRDefault="00817707" w:rsidP="00817707">
      <w:pPr>
        <w:spacing w:after="0" w:line="240" w:lineRule="auto"/>
        <w:jc w:val="both"/>
        <w:rPr>
          <w:rFonts w:ascii="Trebuchet MS" w:hAnsi="Trebuchet MS"/>
          <w:b/>
          <w:color w:val="244061" w:themeColor="accent1" w:themeShade="80"/>
        </w:rPr>
      </w:pPr>
      <w:r w:rsidRPr="00817707">
        <w:rPr>
          <w:rFonts w:ascii="Trebuchet MS" w:hAnsi="Trebuchet MS"/>
          <w:b/>
          <w:color w:val="244061" w:themeColor="accent1" w:themeShade="80"/>
        </w:rPr>
        <w:t>Obiectivul tematic 09 - Promovarea incluziunii sociale, combaterea sărăciei și a oricărei forme de discriminare</w:t>
      </w:r>
    </w:p>
    <w:p w14:paraId="29F0161B" w14:textId="77777777" w:rsidR="00BD10EC" w:rsidRPr="00BD10EC" w:rsidRDefault="00BD10EC" w:rsidP="00BD10EC">
      <w:pPr>
        <w:spacing w:after="0" w:line="240" w:lineRule="auto"/>
        <w:jc w:val="both"/>
        <w:rPr>
          <w:rFonts w:ascii="Trebuchet MS" w:hAnsi="Trebuchet MS"/>
          <w:b/>
          <w:color w:val="244061" w:themeColor="accent1" w:themeShade="80"/>
        </w:rPr>
      </w:pPr>
      <w:r w:rsidRPr="00BD10EC">
        <w:rPr>
          <w:rFonts w:ascii="Trebuchet MS" w:hAnsi="Trebuchet MS"/>
          <w:b/>
          <w:color w:val="244061" w:themeColor="accent1" w:themeShade="80"/>
        </w:rPr>
        <w:t>Prioritatea de investiții 9.ii - Integrarea socio-economică a comunităților marginalizate, cum ar fi romii</w:t>
      </w:r>
    </w:p>
    <w:p w14:paraId="7A8CCA18" w14:textId="77777777" w:rsidR="00BD10EC" w:rsidRPr="00BD10EC" w:rsidRDefault="00BD10EC" w:rsidP="00BD10EC">
      <w:pPr>
        <w:spacing w:after="0" w:line="240" w:lineRule="auto"/>
        <w:jc w:val="both"/>
        <w:rPr>
          <w:rFonts w:ascii="Trebuchet MS" w:hAnsi="Trebuchet MS"/>
          <w:b/>
          <w:color w:val="244061" w:themeColor="accent1" w:themeShade="80"/>
        </w:rPr>
      </w:pPr>
      <w:r w:rsidRPr="00BD10EC">
        <w:rPr>
          <w:rFonts w:ascii="Trebuchet MS" w:hAnsi="Trebuchet MS"/>
          <w:b/>
          <w:color w:val="244061" w:themeColor="accent1" w:themeShade="80"/>
        </w:rPr>
        <w:t>Axa Prioritară 4 - Incluziunea socială și combaterea sărăciei</w:t>
      </w:r>
    </w:p>
    <w:p w14:paraId="338C8314" w14:textId="0631F515" w:rsidR="00BD10EC" w:rsidRPr="00817707" w:rsidRDefault="00BD10EC" w:rsidP="00BD10EC">
      <w:pPr>
        <w:spacing w:after="0" w:line="240" w:lineRule="auto"/>
        <w:jc w:val="both"/>
        <w:rPr>
          <w:rFonts w:ascii="Trebuchet MS" w:hAnsi="Trebuchet MS"/>
          <w:b/>
          <w:color w:val="244061" w:themeColor="accent1" w:themeShade="80"/>
        </w:rPr>
      </w:pPr>
      <w:r w:rsidRPr="00BD10EC">
        <w:rPr>
          <w:rFonts w:ascii="Trebuchet MS" w:hAnsi="Trebuchet MS"/>
          <w:b/>
          <w:color w:val="244061" w:themeColor="accent1" w:themeShade="80"/>
        </w:rPr>
        <w:t>Obiectivul Specific 4.4 - Reducerea numărului de persoane aparținând grupurilor vulnerabile prin furnizarea unor servicii sociale/ medicale/ socio-profesionale/ de formare profesională adecvate nevoilor specifice</w:t>
      </w:r>
    </w:p>
    <w:p w14:paraId="530A0DF2" w14:textId="77777777" w:rsidR="00A93EB2" w:rsidRPr="00B642CA" w:rsidRDefault="00A93EB2" w:rsidP="00F20677">
      <w:pPr>
        <w:spacing w:after="0" w:line="240" w:lineRule="auto"/>
        <w:jc w:val="both"/>
        <w:rPr>
          <w:rFonts w:ascii="Trebuchet MS" w:hAnsi="Trebuchet MS"/>
          <w:color w:val="244061" w:themeColor="accent1" w:themeShade="80"/>
        </w:rPr>
      </w:pPr>
    </w:p>
    <w:p w14:paraId="3D5243E4" w14:textId="4B57BD0A" w:rsidR="00F32534" w:rsidRPr="00B642CA" w:rsidRDefault="00F32534" w:rsidP="00EB00C0">
      <w:pPr>
        <w:pStyle w:val="ListParagraph"/>
        <w:numPr>
          <w:ilvl w:val="0"/>
          <w:numId w:val="6"/>
        </w:numPr>
        <w:spacing w:after="0" w:line="240" w:lineRule="auto"/>
        <w:rPr>
          <w:rFonts w:ascii="Trebuchet MS" w:hAnsi="Trebuchet MS"/>
          <w:b/>
          <w:color w:val="244061" w:themeColor="accent1" w:themeShade="80"/>
          <w:kern w:val="1"/>
        </w:rPr>
      </w:pPr>
      <w:r w:rsidRPr="00B642CA">
        <w:rPr>
          <w:rFonts w:ascii="Trebuchet MS" w:hAnsi="Trebuchet MS"/>
          <w:b/>
          <w:color w:val="244061" w:themeColor="accent1" w:themeShade="80"/>
          <w:kern w:val="1"/>
        </w:rPr>
        <w:t>Rezultat</w:t>
      </w:r>
      <w:r w:rsidR="000F049C" w:rsidRPr="00B642CA">
        <w:rPr>
          <w:rFonts w:ascii="Trebuchet MS" w:hAnsi="Trebuchet MS"/>
          <w:b/>
          <w:color w:val="244061" w:themeColor="accent1" w:themeShade="80"/>
          <w:kern w:val="1"/>
        </w:rPr>
        <w:t>e</w:t>
      </w:r>
      <w:r w:rsidRPr="00B642CA">
        <w:rPr>
          <w:rFonts w:ascii="Trebuchet MS" w:hAnsi="Trebuchet MS"/>
          <w:b/>
          <w:color w:val="244061" w:themeColor="accent1" w:themeShade="80"/>
          <w:kern w:val="1"/>
        </w:rPr>
        <w:t xml:space="preserve"> așteptat</w:t>
      </w:r>
      <w:r w:rsidR="000F049C" w:rsidRPr="00B642CA">
        <w:rPr>
          <w:rFonts w:ascii="Trebuchet MS" w:hAnsi="Trebuchet MS"/>
          <w:b/>
          <w:color w:val="244061" w:themeColor="accent1" w:themeShade="80"/>
          <w:kern w:val="1"/>
        </w:rPr>
        <w:t>e:</w:t>
      </w:r>
    </w:p>
    <w:p w14:paraId="43C5EC08" w14:textId="77777777" w:rsidR="00A93EB2" w:rsidRPr="00B642CA" w:rsidRDefault="00A93EB2" w:rsidP="00A93EB2">
      <w:pPr>
        <w:pStyle w:val="ListParagraph"/>
        <w:spacing w:after="0" w:line="240" w:lineRule="auto"/>
        <w:rPr>
          <w:rFonts w:ascii="Trebuchet MS" w:hAnsi="Trebuchet MS"/>
          <w:b/>
          <w:color w:val="244061" w:themeColor="accent1" w:themeShade="80"/>
          <w:kern w:val="1"/>
        </w:rPr>
      </w:pPr>
    </w:p>
    <w:p w14:paraId="1CCCFC97" w14:textId="149E833D" w:rsidR="007C3F15" w:rsidRDefault="00817707" w:rsidP="00EB00C0">
      <w:pPr>
        <w:pStyle w:val="ListParagraph"/>
        <w:numPr>
          <w:ilvl w:val="0"/>
          <w:numId w:val="14"/>
        </w:numPr>
        <w:spacing w:after="0" w:line="240" w:lineRule="auto"/>
        <w:jc w:val="both"/>
        <w:rPr>
          <w:rFonts w:ascii="Trebuchet MS" w:hAnsi="Trebuchet MS"/>
          <w:color w:val="244061" w:themeColor="accent1" w:themeShade="80"/>
          <w:kern w:val="1"/>
        </w:rPr>
      </w:pPr>
      <w:r w:rsidRPr="00817707">
        <w:rPr>
          <w:rFonts w:ascii="Trebuchet MS" w:hAnsi="Trebuchet MS"/>
          <w:color w:val="244061" w:themeColor="accent1" w:themeShade="80"/>
          <w:kern w:val="1"/>
        </w:rPr>
        <w:t xml:space="preserve">Număr de persoane </w:t>
      </w:r>
      <w:r w:rsidR="001979E6">
        <w:rPr>
          <w:rFonts w:ascii="Trebuchet MS" w:hAnsi="Trebuchet MS"/>
          <w:color w:val="244061" w:themeColor="accent1" w:themeShade="80"/>
          <w:kern w:val="1"/>
        </w:rPr>
        <w:t>aparținând grupurilor vulnerabile</w:t>
      </w:r>
      <w:r w:rsidR="00A6019F">
        <w:rPr>
          <w:rFonts w:ascii="Trebuchet MS" w:hAnsi="Trebuchet MS"/>
          <w:color w:val="244061" w:themeColor="accent1" w:themeShade="80"/>
          <w:kern w:val="1"/>
        </w:rPr>
        <w:t>,</w:t>
      </w:r>
      <w:r w:rsidR="001979E6">
        <w:rPr>
          <w:rFonts w:ascii="Trebuchet MS" w:hAnsi="Trebuchet MS"/>
          <w:color w:val="244061" w:themeColor="accent1" w:themeShade="80"/>
          <w:kern w:val="1"/>
        </w:rPr>
        <w:t xml:space="preserve"> afectat</w:t>
      </w:r>
      <w:r w:rsidR="00A6019F">
        <w:rPr>
          <w:rFonts w:ascii="Trebuchet MS" w:hAnsi="Trebuchet MS"/>
          <w:color w:val="244061" w:themeColor="accent1" w:themeShade="80"/>
          <w:kern w:val="1"/>
        </w:rPr>
        <w:t>e</w:t>
      </w:r>
      <w:r w:rsidR="001979E6">
        <w:rPr>
          <w:rFonts w:ascii="Trebuchet MS" w:hAnsi="Trebuchet MS"/>
          <w:color w:val="244061" w:themeColor="accent1" w:themeShade="80"/>
          <w:kern w:val="1"/>
        </w:rPr>
        <w:t xml:space="preserve"> </w:t>
      </w:r>
      <w:r w:rsidR="001979E6" w:rsidRPr="000C4071">
        <w:rPr>
          <w:rFonts w:ascii="Trebuchet MS" w:hAnsi="Trebuchet MS"/>
          <w:color w:val="244061" w:themeColor="accent1" w:themeShade="80"/>
          <w:kern w:val="1"/>
        </w:rPr>
        <w:t>ca urmare a declarării situațiilor de epidemii (ex. COVID – 19)</w:t>
      </w:r>
      <w:r w:rsidR="00A6019F">
        <w:rPr>
          <w:rFonts w:ascii="Trebuchet MS" w:hAnsi="Trebuchet MS"/>
          <w:color w:val="244061" w:themeColor="accent1" w:themeShade="80"/>
          <w:kern w:val="1"/>
        </w:rPr>
        <w:t>,</w:t>
      </w:r>
      <w:r w:rsidR="001979E6">
        <w:rPr>
          <w:rFonts w:ascii="Trebuchet MS" w:hAnsi="Trebuchet MS"/>
          <w:color w:val="244061" w:themeColor="accent1" w:themeShade="80"/>
          <w:kern w:val="1"/>
        </w:rPr>
        <w:t xml:space="preserve">  care au depășit situația de vulnerabilitate prin furnizarea de servicii sociale/medicale</w:t>
      </w:r>
      <w:r w:rsidR="00560927">
        <w:rPr>
          <w:rFonts w:ascii="Trebuchet MS" w:hAnsi="Trebuchet MS"/>
          <w:color w:val="244061" w:themeColor="accent1" w:themeShade="80"/>
          <w:kern w:val="1"/>
        </w:rPr>
        <w:t>, etc.</w:t>
      </w:r>
    </w:p>
    <w:p w14:paraId="53329F67" w14:textId="4147F0FA" w:rsidR="00381611" w:rsidRDefault="00381611" w:rsidP="00EB00C0">
      <w:pPr>
        <w:pStyle w:val="ListParagraph"/>
        <w:numPr>
          <w:ilvl w:val="0"/>
          <w:numId w:val="14"/>
        </w:numPr>
        <w:spacing w:after="0" w:line="240" w:lineRule="auto"/>
        <w:jc w:val="both"/>
        <w:rPr>
          <w:rFonts w:ascii="Trebuchet MS" w:hAnsi="Trebuchet MS"/>
          <w:color w:val="244061" w:themeColor="accent1" w:themeShade="80"/>
          <w:kern w:val="1"/>
        </w:rPr>
      </w:pPr>
      <w:r>
        <w:rPr>
          <w:rFonts w:ascii="Trebuchet MS" w:hAnsi="Trebuchet MS"/>
          <w:color w:val="244061" w:themeColor="accent1" w:themeShade="80"/>
          <w:kern w:val="1"/>
        </w:rPr>
        <w:t>Număr de asistenți sociali/asistenți medicali comunitari sprijiniți</w:t>
      </w:r>
    </w:p>
    <w:p w14:paraId="71DF0E92" w14:textId="77777777" w:rsidR="001979E6" w:rsidRPr="001979E6" w:rsidRDefault="001979E6" w:rsidP="001979E6">
      <w:pPr>
        <w:pStyle w:val="ListParagraph"/>
        <w:spacing w:after="0" w:line="240" w:lineRule="auto"/>
        <w:ind w:left="900"/>
        <w:jc w:val="both"/>
        <w:rPr>
          <w:rFonts w:ascii="Trebuchet MS" w:hAnsi="Trebuchet MS"/>
          <w:color w:val="244061" w:themeColor="accent1" w:themeShade="80"/>
          <w:kern w:val="1"/>
        </w:rPr>
      </w:pPr>
    </w:p>
    <w:p w14:paraId="6749AFD8" w14:textId="0E746C9E" w:rsidR="00FB6488" w:rsidRPr="00B642CA" w:rsidRDefault="00BA15DD"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4" w:name="_Toc36465086"/>
      <w:r w:rsidRPr="00B642CA">
        <w:rPr>
          <w:rFonts w:ascii="Trebuchet MS" w:hAnsi="Trebuchet MS" w:cs="Times New Roman"/>
          <w:b/>
          <w:color w:val="244061" w:themeColor="accent1" w:themeShade="80"/>
          <w:sz w:val="22"/>
          <w:szCs w:val="22"/>
        </w:rPr>
        <w:t>1.2</w:t>
      </w:r>
      <w:r w:rsidR="00FB6488" w:rsidRPr="00B642CA">
        <w:rPr>
          <w:rFonts w:ascii="Trebuchet MS" w:hAnsi="Trebuchet MS" w:cs="Times New Roman"/>
          <w:b/>
          <w:color w:val="244061" w:themeColor="accent1" w:themeShade="80"/>
          <w:sz w:val="22"/>
          <w:szCs w:val="22"/>
        </w:rPr>
        <w:t xml:space="preserve"> Tipul apelului de proiecte și perioada de depunere proiecte</w:t>
      </w:r>
      <w:r w:rsidRPr="00B642CA">
        <w:rPr>
          <w:rFonts w:ascii="Trebuchet MS" w:hAnsi="Trebuchet MS" w:cs="Times New Roman"/>
          <w:b/>
          <w:color w:val="244061" w:themeColor="accent1" w:themeShade="80"/>
          <w:sz w:val="22"/>
          <w:szCs w:val="22"/>
        </w:rPr>
        <w:t>lor</w:t>
      </w:r>
      <w:bookmarkEnd w:id="4"/>
    </w:p>
    <w:p w14:paraId="22B98695" w14:textId="56DADDD9" w:rsidR="009B0668" w:rsidRDefault="009B0668" w:rsidP="00C91282">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Prezentul apel de propuneri de proiecte este un a</w:t>
      </w:r>
      <w:r w:rsidR="00C91282" w:rsidRPr="00B642CA">
        <w:rPr>
          <w:rFonts w:ascii="Trebuchet MS" w:hAnsi="Trebuchet MS"/>
          <w:color w:val="244061" w:themeColor="accent1" w:themeShade="80"/>
        </w:rPr>
        <w:t xml:space="preserve">pel de tip </w:t>
      </w:r>
      <w:r w:rsidR="000B0886">
        <w:rPr>
          <w:rFonts w:ascii="Trebuchet MS" w:hAnsi="Trebuchet MS"/>
          <w:color w:val="244061" w:themeColor="accent1" w:themeShade="80"/>
        </w:rPr>
        <w:t xml:space="preserve">non </w:t>
      </w:r>
      <w:r w:rsidR="00C91282" w:rsidRPr="00B642CA">
        <w:rPr>
          <w:rFonts w:ascii="Trebuchet MS" w:hAnsi="Trebuchet MS"/>
          <w:color w:val="244061" w:themeColor="accent1" w:themeShade="80"/>
        </w:rPr>
        <w:t>competitiv</w:t>
      </w:r>
      <w:r>
        <w:rPr>
          <w:rFonts w:ascii="Trebuchet MS" w:hAnsi="Trebuchet MS"/>
          <w:color w:val="244061" w:themeColor="accent1" w:themeShade="80"/>
        </w:rPr>
        <w:t xml:space="preserve">, </w:t>
      </w:r>
      <w:r w:rsidRPr="00B642CA">
        <w:rPr>
          <w:rFonts w:ascii="Trebuchet MS" w:hAnsi="Trebuchet MS"/>
          <w:color w:val="244061" w:themeColor="accent1" w:themeShade="80"/>
        </w:rPr>
        <w:t>cu termen limita de  depunere.</w:t>
      </w:r>
      <w:r w:rsidR="00C91282" w:rsidRPr="00B642CA">
        <w:rPr>
          <w:rFonts w:ascii="Trebuchet MS" w:hAnsi="Trebuchet MS"/>
          <w:color w:val="244061" w:themeColor="accent1" w:themeShade="80"/>
        </w:rPr>
        <w:t xml:space="preserve"> </w:t>
      </w:r>
    </w:p>
    <w:p w14:paraId="6CF71400" w14:textId="4F52C7CA" w:rsidR="00BD661B" w:rsidRPr="00B642CA" w:rsidRDefault="00E4331A" w:rsidP="00E05ED1">
      <w:pPr>
        <w:spacing w:before="120" w:after="120" w:line="240" w:lineRule="auto"/>
        <w:jc w:val="both"/>
        <w:rPr>
          <w:rFonts w:ascii="Trebuchet MS" w:hAnsi="Trebuchet MS"/>
          <w:color w:val="244061" w:themeColor="accent1" w:themeShade="80"/>
        </w:rPr>
      </w:pPr>
      <w:r w:rsidRPr="00E4331A">
        <w:rPr>
          <w:rFonts w:ascii="Trebuchet MS" w:hAnsi="Trebuchet MS"/>
          <w:color w:val="244061" w:themeColor="accent1" w:themeShade="80"/>
        </w:rPr>
        <w:t>Prezentul apel este dedicat tuturor regiunilor de dezvoltare ale României,</w:t>
      </w:r>
      <w:r w:rsidR="00382927">
        <w:rPr>
          <w:rFonts w:ascii="Trebuchet MS" w:hAnsi="Trebuchet MS"/>
          <w:color w:val="244061" w:themeColor="accent1" w:themeShade="80"/>
        </w:rPr>
        <w:t xml:space="preserve"> iar fiecare proiect depus</w:t>
      </w:r>
      <w:r w:rsidR="00925491">
        <w:rPr>
          <w:rFonts w:ascii="Trebuchet MS" w:hAnsi="Trebuchet MS"/>
          <w:color w:val="244061" w:themeColor="accent1" w:themeShade="80"/>
        </w:rPr>
        <w:t xml:space="preserve"> </w:t>
      </w:r>
      <w:r w:rsidRPr="00E4331A">
        <w:rPr>
          <w:rFonts w:ascii="Trebuchet MS" w:hAnsi="Trebuchet MS"/>
          <w:color w:val="244061" w:themeColor="accent1" w:themeShade="80"/>
        </w:rPr>
        <w:t>v</w:t>
      </w:r>
      <w:r w:rsidR="00382927">
        <w:rPr>
          <w:rFonts w:ascii="Trebuchet MS" w:hAnsi="Trebuchet MS"/>
          <w:color w:val="244061" w:themeColor="accent1" w:themeShade="80"/>
        </w:rPr>
        <w:t>a</w:t>
      </w:r>
      <w:r w:rsidRPr="00E4331A">
        <w:rPr>
          <w:rFonts w:ascii="Trebuchet MS" w:hAnsi="Trebuchet MS"/>
          <w:color w:val="244061" w:themeColor="accent1" w:themeShade="80"/>
        </w:rPr>
        <w:t xml:space="preserve"> viza/ v</w:t>
      </w:r>
      <w:r w:rsidR="00382927">
        <w:rPr>
          <w:rFonts w:ascii="Trebuchet MS" w:hAnsi="Trebuchet MS"/>
          <w:color w:val="244061" w:themeColor="accent1" w:themeShade="80"/>
        </w:rPr>
        <w:t>a</w:t>
      </w:r>
      <w:r w:rsidRPr="00E4331A">
        <w:rPr>
          <w:rFonts w:ascii="Trebuchet MS" w:hAnsi="Trebuchet MS"/>
          <w:color w:val="244061" w:themeColor="accent1" w:themeShade="80"/>
        </w:rPr>
        <w:t xml:space="preserve"> fi implementat</w:t>
      </w:r>
      <w:r w:rsidR="00382927">
        <w:rPr>
          <w:rFonts w:ascii="Trebuchet MS" w:hAnsi="Trebuchet MS"/>
          <w:color w:val="244061" w:themeColor="accent1" w:themeShade="80"/>
        </w:rPr>
        <w:t xml:space="preserve"> obligatoriu in toate regiunile de dezvoltare, respectiv </w:t>
      </w:r>
      <w:r w:rsidR="00E05ED1">
        <w:rPr>
          <w:rFonts w:ascii="Trebuchet MS" w:hAnsi="Trebuchet MS"/>
          <w:color w:val="244061" w:themeColor="accent1" w:themeShade="80"/>
        </w:rPr>
        <w:t xml:space="preserve"> atât </w:t>
      </w:r>
      <w:r w:rsidR="00382927">
        <w:rPr>
          <w:rFonts w:ascii="Trebuchet MS" w:hAnsi="Trebuchet MS"/>
          <w:color w:val="244061" w:themeColor="accent1" w:themeShade="80"/>
        </w:rPr>
        <w:t xml:space="preserve">in </w:t>
      </w:r>
      <w:r w:rsidRPr="00E4331A">
        <w:rPr>
          <w:rFonts w:ascii="Trebuchet MS" w:hAnsi="Trebuchet MS"/>
          <w:color w:val="244061" w:themeColor="accent1" w:themeShade="80"/>
        </w:rPr>
        <w:t>regiunil</w:t>
      </w:r>
      <w:r w:rsidR="00382927">
        <w:rPr>
          <w:rFonts w:ascii="Trebuchet MS" w:hAnsi="Trebuchet MS"/>
          <w:color w:val="244061" w:themeColor="accent1" w:themeShade="80"/>
        </w:rPr>
        <w:t>e</w:t>
      </w:r>
      <w:r w:rsidRPr="00E4331A">
        <w:rPr>
          <w:rFonts w:ascii="Trebuchet MS" w:hAnsi="Trebuchet MS"/>
          <w:color w:val="244061" w:themeColor="accent1" w:themeShade="80"/>
        </w:rPr>
        <w:t xml:space="preserve"> mai puțin dezvoltate (Nord-Est, Nord-Vest, Vest, Sud-Vest Oltenia, Ce</w:t>
      </w:r>
      <w:r w:rsidR="00E05ED1">
        <w:rPr>
          <w:rFonts w:ascii="Trebuchet MS" w:hAnsi="Trebuchet MS"/>
          <w:color w:val="244061" w:themeColor="accent1" w:themeShade="80"/>
        </w:rPr>
        <w:t>ntru, Sud-Est și Sud-Muntenia)  cât și</w:t>
      </w:r>
      <w:r w:rsidR="00382927">
        <w:rPr>
          <w:rFonts w:ascii="Trebuchet MS" w:hAnsi="Trebuchet MS"/>
          <w:color w:val="244061" w:themeColor="accent1" w:themeShade="80"/>
        </w:rPr>
        <w:t xml:space="preserve"> in</w:t>
      </w:r>
      <w:r w:rsidR="00E05ED1">
        <w:rPr>
          <w:rFonts w:ascii="Trebuchet MS" w:hAnsi="Trebuchet MS"/>
          <w:color w:val="244061" w:themeColor="accent1" w:themeShade="80"/>
        </w:rPr>
        <w:t xml:space="preserve"> </w:t>
      </w:r>
      <w:r w:rsidRPr="00E4331A">
        <w:rPr>
          <w:rFonts w:ascii="Trebuchet MS" w:hAnsi="Trebuchet MS"/>
          <w:color w:val="244061" w:themeColor="accent1" w:themeShade="80"/>
        </w:rPr>
        <w:t>regiun</w:t>
      </w:r>
      <w:r w:rsidR="00382927">
        <w:rPr>
          <w:rFonts w:ascii="Trebuchet MS" w:hAnsi="Trebuchet MS"/>
          <w:color w:val="244061" w:themeColor="accent1" w:themeShade="80"/>
        </w:rPr>
        <w:t>ea</w:t>
      </w:r>
      <w:r w:rsidRPr="00E4331A">
        <w:rPr>
          <w:rFonts w:ascii="Trebuchet MS" w:hAnsi="Trebuchet MS"/>
          <w:color w:val="244061" w:themeColor="accent1" w:themeShade="80"/>
        </w:rPr>
        <w:t xml:space="preserve"> </w:t>
      </w:r>
      <w:r>
        <w:rPr>
          <w:rFonts w:ascii="Trebuchet MS" w:hAnsi="Trebuchet MS"/>
          <w:color w:val="244061" w:themeColor="accent1" w:themeShade="80"/>
        </w:rPr>
        <w:t>Bucuresti Ilfov.</w:t>
      </w:r>
    </w:p>
    <w:p w14:paraId="0609B01B" w14:textId="77777777" w:rsidR="00C91282" w:rsidRPr="00B642CA" w:rsidRDefault="00C91282" w:rsidP="00C91282">
      <w:pPr>
        <w:spacing w:after="0" w:line="240" w:lineRule="auto"/>
        <w:jc w:val="both"/>
        <w:rPr>
          <w:rFonts w:ascii="Trebuchet MS" w:hAnsi="Trebuchet MS"/>
          <w:color w:val="244061" w:themeColor="accent1" w:themeShade="80"/>
        </w:rPr>
      </w:pPr>
    </w:p>
    <w:p w14:paraId="3CB5A1F3" w14:textId="065796F4" w:rsidR="00C91282" w:rsidRPr="00B642CA" w:rsidRDefault="00C91282" w:rsidP="00C91282">
      <w:pPr>
        <w:pBdr>
          <w:top w:val="single" w:sz="18" w:space="1" w:color="FFFF00"/>
          <w:left w:val="single" w:sz="18" w:space="4" w:color="FFFF00"/>
          <w:bottom w:val="single" w:sz="18" w:space="1" w:color="FFFF00"/>
          <w:right w:val="single" w:sz="18" w:space="4" w:color="FFFF00"/>
        </w:pBdr>
        <w:shd w:val="clear" w:color="auto" w:fill="BDD6EE"/>
        <w:spacing w:after="120"/>
        <w:jc w:val="both"/>
        <w:rPr>
          <w:rFonts w:ascii="Trebuchet MS" w:hAnsi="Trebuchet MS"/>
          <w:color w:val="244061" w:themeColor="accent1" w:themeShade="80"/>
        </w:rPr>
      </w:pPr>
      <w:r w:rsidRPr="00B642CA">
        <w:rPr>
          <w:rFonts w:ascii="Trebuchet MS" w:hAnsi="Trebuchet MS"/>
          <w:b/>
          <w:color w:val="244061" w:themeColor="accent1" w:themeShade="80"/>
        </w:rPr>
        <w:t xml:space="preserve">SISTEMUL INFORMATIC MySMIS 2014 VA FI DESCHIS ÎN DATA DE </w:t>
      </w:r>
      <w:r w:rsidR="001B7044">
        <w:rPr>
          <w:rFonts w:ascii="Trebuchet MS" w:hAnsi="Trebuchet MS"/>
          <w:b/>
          <w:color w:val="244061" w:themeColor="accent1" w:themeShade="80"/>
        </w:rPr>
        <w:t>...</w:t>
      </w:r>
      <w:r w:rsidR="00E020B8" w:rsidRPr="00B642CA">
        <w:rPr>
          <w:rFonts w:ascii="Trebuchet MS" w:hAnsi="Trebuchet MS"/>
          <w:b/>
          <w:color w:val="244061" w:themeColor="accent1" w:themeShade="80"/>
        </w:rPr>
        <w:t xml:space="preserve"> 2020 </w:t>
      </w:r>
      <w:r w:rsidRPr="00B642CA">
        <w:rPr>
          <w:rFonts w:ascii="Trebuchet MS" w:hAnsi="Trebuchet MS"/>
          <w:b/>
          <w:color w:val="244061" w:themeColor="accent1" w:themeShade="80"/>
        </w:rPr>
        <w:t>ORA</w:t>
      </w:r>
      <w:r w:rsidR="002125F2" w:rsidRPr="00B642CA">
        <w:rPr>
          <w:rFonts w:ascii="Trebuchet MS" w:hAnsi="Trebuchet MS"/>
          <w:b/>
          <w:color w:val="244061" w:themeColor="accent1" w:themeShade="80"/>
        </w:rPr>
        <w:t xml:space="preserve"> 1</w:t>
      </w:r>
      <w:r w:rsidR="00D779E5" w:rsidRPr="00B642CA">
        <w:rPr>
          <w:rFonts w:ascii="Trebuchet MS" w:hAnsi="Trebuchet MS"/>
          <w:b/>
          <w:color w:val="244061" w:themeColor="accent1" w:themeShade="80"/>
        </w:rPr>
        <w:t>6</w:t>
      </w:r>
      <w:r w:rsidR="002125F2" w:rsidRPr="00B642CA">
        <w:rPr>
          <w:rFonts w:ascii="Trebuchet MS" w:hAnsi="Trebuchet MS"/>
          <w:b/>
          <w:color w:val="244061" w:themeColor="accent1" w:themeShade="80"/>
        </w:rPr>
        <w:t xml:space="preserve">.00 </w:t>
      </w:r>
      <w:r w:rsidR="005062D1" w:rsidRPr="00B642CA">
        <w:rPr>
          <w:rFonts w:ascii="Trebuchet MS" w:hAnsi="Trebuchet MS"/>
          <w:b/>
          <w:color w:val="244061" w:themeColor="accent1" w:themeShade="80"/>
        </w:rPr>
        <w:t>SI SE VA ÎNCHIDE IN DATA DE</w:t>
      </w:r>
      <w:r w:rsidR="00E020B8" w:rsidRPr="00B642CA">
        <w:rPr>
          <w:rFonts w:ascii="Trebuchet MS" w:hAnsi="Trebuchet MS"/>
          <w:b/>
          <w:color w:val="244061" w:themeColor="accent1" w:themeShade="80"/>
        </w:rPr>
        <w:t xml:space="preserve"> </w:t>
      </w:r>
      <w:r w:rsidR="001B7044">
        <w:rPr>
          <w:rFonts w:ascii="Trebuchet MS" w:hAnsi="Trebuchet MS"/>
          <w:b/>
          <w:color w:val="244061" w:themeColor="accent1" w:themeShade="80"/>
        </w:rPr>
        <w:t>...</w:t>
      </w:r>
      <w:r w:rsidR="00E020B8" w:rsidRPr="00B642CA">
        <w:rPr>
          <w:rFonts w:ascii="Trebuchet MS" w:hAnsi="Trebuchet MS"/>
          <w:b/>
          <w:color w:val="244061" w:themeColor="accent1" w:themeShade="80"/>
        </w:rPr>
        <w:t xml:space="preserve"> 2020</w:t>
      </w:r>
      <w:r w:rsidR="0034680F" w:rsidRPr="00B642CA">
        <w:rPr>
          <w:rFonts w:ascii="Trebuchet MS" w:hAnsi="Trebuchet MS"/>
          <w:b/>
          <w:color w:val="244061" w:themeColor="accent1" w:themeShade="80"/>
        </w:rPr>
        <w:t xml:space="preserve">, </w:t>
      </w:r>
      <w:r w:rsidR="00A83FCD" w:rsidRPr="00B642CA">
        <w:rPr>
          <w:rFonts w:ascii="Trebuchet MS" w:hAnsi="Trebuchet MS"/>
          <w:b/>
          <w:color w:val="244061" w:themeColor="accent1" w:themeShade="80"/>
        </w:rPr>
        <w:t>ORA</w:t>
      </w:r>
      <w:r w:rsidR="0034680F" w:rsidRPr="00B642CA">
        <w:rPr>
          <w:rFonts w:ascii="Trebuchet MS" w:hAnsi="Trebuchet MS"/>
          <w:b/>
          <w:color w:val="244061" w:themeColor="accent1" w:themeShade="80"/>
        </w:rPr>
        <w:t xml:space="preserve"> 16.00.</w:t>
      </w:r>
    </w:p>
    <w:p w14:paraId="1F12AC37" w14:textId="523103F7" w:rsidR="00C91282" w:rsidRPr="00B642CA" w:rsidRDefault="00E4331A" w:rsidP="00C91282">
      <w:pPr>
        <w:autoSpaceDE w:val="0"/>
        <w:autoSpaceDN w:val="0"/>
        <w:adjustRightInd w:val="0"/>
        <w:spacing w:after="0" w:line="240" w:lineRule="auto"/>
        <w:jc w:val="both"/>
        <w:rPr>
          <w:rFonts w:ascii="Trebuchet MS" w:hAnsi="Trebuchet MS"/>
          <w:color w:val="244061" w:themeColor="accent1" w:themeShade="80"/>
        </w:rPr>
      </w:pPr>
      <w:r w:rsidRPr="00E4331A">
        <w:rPr>
          <w:rFonts w:ascii="Trebuchet MS" w:hAnsi="Trebuchet MS"/>
          <w:color w:val="244061" w:themeColor="accent1" w:themeShade="80"/>
        </w:rPr>
        <w:t xml:space="preserve">Elaborarea propunerii de proiect va urma fazele mecanismului </w:t>
      </w:r>
      <w:r w:rsidR="00272D23">
        <w:rPr>
          <w:rFonts w:ascii="Trebuchet MS" w:hAnsi="Trebuchet MS"/>
          <w:color w:val="244061" w:themeColor="accent1" w:themeShade="80"/>
        </w:rPr>
        <w:t xml:space="preserve">non </w:t>
      </w:r>
      <w:r w:rsidRPr="00E4331A">
        <w:rPr>
          <w:rFonts w:ascii="Trebuchet MS" w:hAnsi="Trebuchet MS"/>
          <w:color w:val="244061" w:themeColor="accent1" w:themeShade="80"/>
        </w:rPr>
        <w:t>competitiv, descrise in Metodologia de verificare, evaluare si selecție a proiectelor in cadrul Programului Operațional Capital Uman 2014-2020.</w:t>
      </w:r>
    </w:p>
    <w:p w14:paraId="100E9DAE" w14:textId="77777777" w:rsidR="00BD661B" w:rsidRPr="00B642CA" w:rsidRDefault="00BD661B" w:rsidP="00B40BC1">
      <w:pPr>
        <w:autoSpaceDE w:val="0"/>
        <w:autoSpaceDN w:val="0"/>
        <w:adjustRightInd w:val="0"/>
        <w:spacing w:after="0" w:line="240" w:lineRule="auto"/>
        <w:jc w:val="both"/>
        <w:rPr>
          <w:rFonts w:ascii="Trebuchet MS" w:hAnsi="Trebuchet MS"/>
          <w:color w:val="244061" w:themeColor="accent1" w:themeShade="80"/>
        </w:rPr>
      </w:pPr>
    </w:p>
    <w:p w14:paraId="072A74E9" w14:textId="0E9F24E3" w:rsidR="00FB6488" w:rsidRPr="00B642CA" w:rsidRDefault="000C44A2"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5" w:name="_Toc36465087"/>
      <w:r w:rsidRPr="00B642CA">
        <w:rPr>
          <w:rFonts w:ascii="Trebuchet MS" w:hAnsi="Trebuchet MS" w:cs="Times New Roman"/>
          <w:b/>
          <w:color w:val="244061" w:themeColor="accent1" w:themeShade="80"/>
          <w:sz w:val="22"/>
          <w:szCs w:val="22"/>
        </w:rPr>
        <w:t>1.</w:t>
      </w:r>
      <w:r w:rsidR="00C91282" w:rsidRPr="00B642CA">
        <w:rPr>
          <w:rFonts w:ascii="Trebuchet MS" w:hAnsi="Trebuchet MS" w:cs="Times New Roman"/>
          <w:b/>
          <w:color w:val="244061" w:themeColor="accent1" w:themeShade="80"/>
          <w:sz w:val="22"/>
          <w:szCs w:val="22"/>
        </w:rPr>
        <w:t>3.</w:t>
      </w:r>
      <w:r w:rsidR="00FB6488" w:rsidRPr="00B642CA">
        <w:rPr>
          <w:rFonts w:ascii="Trebuchet MS" w:hAnsi="Trebuchet MS" w:cs="Times New Roman"/>
          <w:b/>
          <w:color w:val="244061" w:themeColor="accent1" w:themeShade="80"/>
          <w:sz w:val="22"/>
          <w:szCs w:val="22"/>
        </w:rPr>
        <w:t xml:space="preserve"> Acțiunile sprijinite în cadrul apelului</w:t>
      </w:r>
      <w:bookmarkEnd w:id="5"/>
    </w:p>
    <w:p w14:paraId="1CFB0CEB" w14:textId="1E27A060" w:rsidR="006647F6" w:rsidRPr="00B642CA" w:rsidRDefault="006647F6" w:rsidP="006647F6">
      <w:pPr>
        <w:spacing w:after="0" w:line="240" w:lineRule="auto"/>
        <w:ind w:right="95"/>
        <w:jc w:val="both"/>
        <w:rPr>
          <w:rFonts w:ascii="Trebuchet MS" w:hAnsi="Trebuchet MS" w:cs="Calibri"/>
          <w:color w:val="244061" w:themeColor="accent1" w:themeShade="80"/>
        </w:rPr>
      </w:pPr>
      <w:r w:rsidRPr="00B642CA">
        <w:rPr>
          <w:rFonts w:ascii="Trebuchet MS" w:hAnsi="Trebuchet MS" w:cs="Calibri"/>
          <w:color w:val="244061" w:themeColor="accent1" w:themeShade="80"/>
        </w:rPr>
        <w:t>În acord cu prevederile POCU 2014-2020, activitățile considerate eligibile</w:t>
      </w:r>
      <w:r w:rsidR="00F83508" w:rsidRPr="00B642CA">
        <w:rPr>
          <w:rFonts w:ascii="Trebuchet MS" w:hAnsi="Trebuchet MS" w:cs="Calibri"/>
          <w:color w:val="244061" w:themeColor="accent1" w:themeShade="80"/>
        </w:rPr>
        <w:t xml:space="preserve"> in cadrul prezentului apel de proiecte</w:t>
      </w:r>
      <w:r w:rsidRPr="00B642CA">
        <w:rPr>
          <w:rFonts w:ascii="Trebuchet MS" w:hAnsi="Trebuchet MS" w:cs="Calibri"/>
          <w:color w:val="244061" w:themeColor="accent1" w:themeShade="80"/>
        </w:rPr>
        <w:t xml:space="preserve"> sunt cele care</w:t>
      </w:r>
      <w:r w:rsidR="00F32534" w:rsidRPr="00B642CA">
        <w:rPr>
          <w:rFonts w:ascii="Trebuchet MS" w:hAnsi="Trebuchet MS" w:cs="Calibri"/>
          <w:color w:val="244061" w:themeColor="accent1" w:themeShade="80"/>
        </w:rPr>
        <w:t xml:space="preserve"> urmăresc atingerea </w:t>
      </w:r>
      <w:r w:rsidR="002F7557">
        <w:rPr>
          <w:rFonts w:ascii="Trebuchet MS" w:hAnsi="Trebuchet MS" w:cs="Calibri"/>
          <w:color w:val="244061" w:themeColor="accent1" w:themeShade="80"/>
        </w:rPr>
        <w:t>O</w:t>
      </w:r>
      <w:r w:rsidR="00FD1D45" w:rsidRPr="00B642CA">
        <w:rPr>
          <w:rFonts w:ascii="Trebuchet MS" w:hAnsi="Trebuchet MS" w:cs="Calibri"/>
          <w:color w:val="244061" w:themeColor="accent1" w:themeShade="80"/>
        </w:rPr>
        <w:t>biectiv</w:t>
      </w:r>
      <w:r w:rsidR="00817707">
        <w:rPr>
          <w:rFonts w:ascii="Trebuchet MS" w:hAnsi="Trebuchet MS" w:cs="Calibri"/>
          <w:color w:val="244061" w:themeColor="accent1" w:themeShade="80"/>
        </w:rPr>
        <w:t xml:space="preserve">ului </w:t>
      </w:r>
      <w:r w:rsidR="002F7557">
        <w:rPr>
          <w:rFonts w:ascii="Trebuchet MS" w:hAnsi="Trebuchet MS" w:cs="Calibri"/>
          <w:color w:val="244061" w:themeColor="accent1" w:themeShade="80"/>
        </w:rPr>
        <w:t>T</w:t>
      </w:r>
      <w:r w:rsidR="005B0635">
        <w:rPr>
          <w:rFonts w:ascii="Trebuchet MS" w:hAnsi="Trebuchet MS" w:cs="Calibri"/>
          <w:color w:val="244061" w:themeColor="accent1" w:themeShade="80"/>
        </w:rPr>
        <w:t>ematic 9</w:t>
      </w:r>
      <w:r w:rsidR="00003DE8" w:rsidRPr="00B642CA">
        <w:rPr>
          <w:rFonts w:ascii="Trebuchet MS" w:hAnsi="Trebuchet MS" w:cs="Calibri"/>
          <w:color w:val="244061" w:themeColor="accent1" w:themeShade="80"/>
        </w:rPr>
        <w:t>.</w:t>
      </w:r>
    </w:p>
    <w:p w14:paraId="662B5AA0" w14:textId="77777777" w:rsidR="006647F6" w:rsidRPr="00B642CA" w:rsidRDefault="006647F6" w:rsidP="006647F6">
      <w:pPr>
        <w:spacing w:after="0" w:line="240" w:lineRule="auto"/>
        <w:ind w:right="95"/>
        <w:jc w:val="both"/>
        <w:rPr>
          <w:rFonts w:ascii="Trebuchet MS" w:hAnsi="Trebuchet MS" w:cs="Calibri"/>
          <w:color w:val="244061" w:themeColor="accent1" w:themeShade="80"/>
        </w:rPr>
      </w:pPr>
    </w:p>
    <w:p w14:paraId="2C0447E8" w14:textId="15A8C77A" w:rsidR="006647F6" w:rsidRPr="00B642CA" w:rsidRDefault="006647F6" w:rsidP="006647F6">
      <w:pPr>
        <w:spacing w:after="0" w:line="240" w:lineRule="auto"/>
        <w:jc w:val="both"/>
        <w:rPr>
          <w:rFonts w:ascii="Trebuchet MS" w:hAnsi="Trebuchet MS"/>
          <w:color w:val="244061" w:themeColor="accent1" w:themeShade="80"/>
          <w:lang w:eastAsia="ar-SA"/>
        </w:rPr>
      </w:pPr>
      <w:r w:rsidRPr="00B642CA">
        <w:rPr>
          <w:rFonts w:ascii="Trebuchet MS" w:hAnsi="Trebuchet MS"/>
          <w:color w:val="244061" w:themeColor="accent1" w:themeShade="80"/>
          <w:lang w:eastAsia="ar-SA"/>
        </w:rPr>
        <w:t xml:space="preserve">Prezentul apel de proiecte </w:t>
      </w:r>
      <w:r w:rsidR="000D016E" w:rsidRPr="00B642CA">
        <w:rPr>
          <w:rFonts w:ascii="Trebuchet MS" w:hAnsi="Trebuchet MS"/>
          <w:b/>
          <w:color w:val="244061" w:themeColor="accent1" w:themeShade="80"/>
          <w:lang w:eastAsia="ar-SA"/>
        </w:rPr>
        <w:t>finanțează</w:t>
      </w:r>
      <w:r w:rsidRPr="00B642CA">
        <w:rPr>
          <w:rFonts w:ascii="Trebuchet MS" w:hAnsi="Trebuchet MS"/>
          <w:b/>
          <w:color w:val="244061" w:themeColor="accent1" w:themeShade="80"/>
          <w:lang w:eastAsia="ar-SA"/>
        </w:rPr>
        <w:t xml:space="preserve"> următoarele tipuri de acțiuni</w:t>
      </w:r>
      <w:r w:rsidRPr="00B642CA">
        <w:rPr>
          <w:rFonts w:ascii="Trebuchet MS" w:hAnsi="Trebuchet MS"/>
          <w:color w:val="244061" w:themeColor="accent1" w:themeShade="80"/>
          <w:lang w:eastAsia="ar-SA"/>
        </w:rPr>
        <w:t xml:space="preserve"> care se adresează grupului țintă prevăzut în prezentul Ghid:</w:t>
      </w:r>
    </w:p>
    <w:p w14:paraId="079F093D" w14:textId="77777777" w:rsidR="00E6591E" w:rsidRDefault="00E6591E" w:rsidP="00E6591E">
      <w:pPr>
        <w:spacing w:after="0" w:line="240" w:lineRule="auto"/>
        <w:jc w:val="both"/>
        <w:rPr>
          <w:rFonts w:ascii="Trebuchet MS" w:hAnsi="Trebuchet MS"/>
          <w:b/>
          <w:color w:val="244061" w:themeColor="accent1" w:themeShade="80"/>
          <w:lang w:eastAsia="ar-SA"/>
        </w:rPr>
      </w:pPr>
    </w:p>
    <w:p w14:paraId="4FF98C1E" w14:textId="77777777" w:rsidR="00280DBE" w:rsidRPr="00012465" w:rsidRDefault="003C2FE4" w:rsidP="00280DBE">
      <w:pPr>
        <w:pStyle w:val="NormalWeb"/>
        <w:spacing w:before="60" w:after="60" w:line="276" w:lineRule="auto"/>
        <w:jc w:val="both"/>
        <w:rPr>
          <w:rFonts w:ascii="Trebuchet MS" w:eastAsia="Calibri" w:hAnsi="Trebuchet MS"/>
          <w:b/>
          <w:color w:val="1F4E79"/>
          <w:sz w:val="22"/>
          <w:szCs w:val="22"/>
          <w:lang w:val="ro-RO"/>
        </w:rPr>
      </w:pPr>
      <w:proofErr w:type="spellStart"/>
      <w:r>
        <w:rPr>
          <w:rFonts w:ascii="Trebuchet MS" w:hAnsi="Trebuchet MS"/>
          <w:b/>
          <w:color w:val="244061" w:themeColor="accent1" w:themeShade="80"/>
          <w:lang w:eastAsia="ar-SA"/>
        </w:rPr>
        <w:t>Activitatea</w:t>
      </w:r>
      <w:proofErr w:type="spellEnd"/>
      <w:r>
        <w:rPr>
          <w:rFonts w:ascii="Trebuchet MS" w:hAnsi="Trebuchet MS"/>
          <w:b/>
          <w:color w:val="244061" w:themeColor="accent1" w:themeShade="80"/>
          <w:lang w:eastAsia="ar-SA"/>
        </w:rPr>
        <w:t xml:space="preserve"> 1 (</w:t>
      </w:r>
      <w:proofErr w:type="spellStart"/>
      <w:r>
        <w:rPr>
          <w:rFonts w:ascii="Trebuchet MS" w:hAnsi="Trebuchet MS"/>
          <w:b/>
          <w:color w:val="244061" w:themeColor="accent1" w:themeShade="80"/>
          <w:lang w:eastAsia="ar-SA"/>
        </w:rPr>
        <w:t>relevanta</w:t>
      </w:r>
      <w:proofErr w:type="spellEnd"/>
      <w:r>
        <w:rPr>
          <w:rFonts w:ascii="Trebuchet MS" w:hAnsi="Trebuchet MS"/>
          <w:b/>
          <w:color w:val="244061" w:themeColor="accent1" w:themeShade="80"/>
          <w:lang w:eastAsia="ar-SA"/>
        </w:rPr>
        <w:t xml:space="preserve"> </w:t>
      </w:r>
      <w:proofErr w:type="spellStart"/>
      <w:r>
        <w:rPr>
          <w:rFonts w:ascii="Trebuchet MS" w:hAnsi="Trebuchet MS"/>
          <w:b/>
          <w:color w:val="244061" w:themeColor="accent1" w:themeShade="80"/>
          <w:lang w:eastAsia="ar-SA"/>
        </w:rPr>
        <w:t>si</w:t>
      </w:r>
      <w:proofErr w:type="spellEnd"/>
      <w:r>
        <w:rPr>
          <w:rFonts w:ascii="Trebuchet MS" w:hAnsi="Trebuchet MS"/>
          <w:b/>
          <w:color w:val="244061" w:themeColor="accent1" w:themeShade="80"/>
          <w:lang w:eastAsia="ar-SA"/>
        </w:rPr>
        <w:t xml:space="preserve"> </w:t>
      </w:r>
      <w:proofErr w:type="spellStart"/>
      <w:r>
        <w:rPr>
          <w:rFonts w:ascii="Trebuchet MS" w:hAnsi="Trebuchet MS"/>
          <w:b/>
          <w:color w:val="244061" w:themeColor="accent1" w:themeShade="80"/>
          <w:lang w:eastAsia="ar-SA"/>
        </w:rPr>
        <w:t>obligatorie</w:t>
      </w:r>
      <w:proofErr w:type="spellEnd"/>
      <w:r>
        <w:rPr>
          <w:rFonts w:ascii="Trebuchet MS" w:hAnsi="Trebuchet MS"/>
          <w:b/>
          <w:color w:val="244061" w:themeColor="accent1" w:themeShade="80"/>
          <w:lang w:eastAsia="ar-SA"/>
        </w:rPr>
        <w:t xml:space="preserve">): </w:t>
      </w:r>
      <w:r w:rsidR="00280DBE" w:rsidRPr="00012465">
        <w:rPr>
          <w:rFonts w:ascii="Trebuchet MS" w:eastAsia="Calibri" w:hAnsi="Trebuchet MS"/>
          <w:b/>
          <w:color w:val="1F4E79"/>
          <w:sz w:val="22"/>
          <w:szCs w:val="22"/>
          <w:lang w:val="ro-RO"/>
        </w:rPr>
        <w:t xml:space="preserve">Furnizarea </w:t>
      </w:r>
      <w:r w:rsidR="00280DBE">
        <w:rPr>
          <w:rFonts w:ascii="Trebuchet MS" w:eastAsia="Calibri" w:hAnsi="Trebuchet MS"/>
          <w:b/>
          <w:color w:val="1F4E79"/>
          <w:sz w:val="22"/>
          <w:szCs w:val="22"/>
          <w:lang w:val="ro-RO"/>
        </w:rPr>
        <w:t xml:space="preserve">de servicii de sprijin </w:t>
      </w:r>
      <w:r w:rsidR="00280DBE" w:rsidRPr="00C93355">
        <w:rPr>
          <w:rFonts w:ascii="Trebuchet MS" w:eastAsia="Calibri" w:hAnsi="Trebuchet MS"/>
          <w:b/>
          <w:color w:val="1F4E79"/>
          <w:sz w:val="22"/>
          <w:szCs w:val="22"/>
          <w:lang w:val="ro-RO"/>
        </w:rPr>
        <w:t xml:space="preserve">pentru persoanele vârstnice </w:t>
      </w:r>
    </w:p>
    <w:p w14:paraId="3381357D" w14:textId="77777777" w:rsidR="00280DBE" w:rsidRDefault="00280DBE" w:rsidP="00280DBE">
      <w:pPr>
        <w:pStyle w:val="NormalWeb"/>
        <w:spacing w:before="60" w:after="60" w:line="276" w:lineRule="auto"/>
        <w:jc w:val="both"/>
        <w:rPr>
          <w:rFonts w:ascii="Trebuchet MS" w:eastAsia="Calibri" w:hAnsi="Trebuchet MS"/>
          <w:color w:val="1F4E79"/>
          <w:sz w:val="22"/>
          <w:szCs w:val="22"/>
          <w:lang w:val="ro-RO"/>
        </w:rPr>
      </w:pPr>
    </w:p>
    <w:p w14:paraId="7EEDC709" w14:textId="77777777" w:rsidR="00280DBE" w:rsidRDefault="00280DBE" w:rsidP="00280DBE">
      <w:pPr>
        <w:pStyle w:val="NormalWeb"/>
        <w:spacing w:before="60" w:after="60" w:line="276" w:lineRule="auto"/>
        <w:jc w:val="both"/>
        <w:rPr>
          <w:rFonts w:ascii="Trebuchet MS" w:eastAsia="Calibri" w:hAnsi="Trebuchet MS"/>
          <w:color w:val="1F4E79"/>
          <w:sz w:val="22"/>
          <w:szCs w:val="22"/>
          <w:lang w:val="ro-RO"/>
        </w:rPr>
      </w:pPr>
      <w:r>
        <w:rPr>
          <w:rFonts w:ascii="Trebuchet MS" w:eastAsia="Calibri" w:hAnsi="Trebuchet MS"/>
          <w:color w:val="1F4E79"/>
          <w:sz w:val="22"/>
          <w:szCs w:val="22"/>
          <w:lang w:val="ro-RO"/>
        </w:rPr>
        <w:t xml:space="preserve">Activitatea are in vedere </w:t>
      </w:r>
      <w:r w:rsidRPr="00374CB1">
        <w:rPr>
          <w:rFonts w:ascii="Trebuchet MS" w:eastAsia="Calibri" w:hAnsi="Trebuchet MS"/>
          <w:color w:val="1F4E79"/>
          <w:sz w:val="22"/>
          <w:szCs w:val="22"/>
          <w:lang w:val="ro-RO"/>
        </w:rPr>
        <w:t>sprijinirea persoanelor vârstnice</w:t>
      </w:r>
      <w:r>
        <w:rPr>
          <w:rFonts w:ascii="Trebuchet MS" w:eastAsia="Calibri" w:hAnsi="Trebuchet MS"/>
          <w:color w:val="1F4E79"/>
          <w:sz w:val="22"/>
          <w:szCs w:val="22"/>
          <w:lang w:val="ro-RO"/>
        </w:rPr>
        <w:t xml:space="preserve"> </w:t>
      </w:r>
      <w:r w:rsidRPr="00374CB1">
        <w:rPr>
          <w:rFonts w:ascii="Trebuchet MS" w:eastAsia="Calibri" w:hAnsi="Trebuchet MS"/>
          <w:color w:val="1F4E79"/>
          <w:sz w:val="22"/>
          <w:szCs w:val="22"/>
          <w:lang w:val="ro-RO"/>
        </w:rPr>
        <w:t>aflate in izol</w:t>
      </w:r>
      <w:r>
        <w:rPr>
          <w:rFonts w:ascii="Trebuchet MS" w:eastAsia="Calibri" w:hAnsi="Trebuchet MS"/>
          <w:color w:val="1F4E79"/>
          <w:sz w:val="22"/>
          <w:szCs w:val="22"/>
          <w:lang w:val="ro-RO"/>
        </w:rPr>
        <w:t>are la domiciliu pe perioada crizei pandemice.</w:t>
      </w:r>
    </w:p>
    <w:p w14:paraId="02F9A12E" w14:textId="77777777" w:rsidR="00280DBE" w:rsidRDefault="00280DBE" w:rsidP="00280DBE">
      <w:pPr>
        <w:pStyle w:val="NormalWeb"/>
        <w:spacing w:before="60" w:after="60" w:line="276" w:lineRule="auto"/>
        <w:jc w:val="both"/>
        <w:rPr>
          <w:rFonts w:ascii="Trebuchet MS" w:eastAsia="Calibri" w:hAnsi="Trebuchet MS"/>
          <w:color w:val="1F4E79"/>
          <w:sz w:val="22"/>
          <w:szCs w:val="22"/>
          <w:lang w:val="ro-RO"/>
        </w:rPr>
      </w:pPr>
      <w:r>
        <w:rPr>
          <w:rFonts w:ascii="Trebuchet MS" w:eastAsia="Calibri" w:hAnsi="Trebuchet MS"/>
          <w:color w:val="1F4E79"/>
          <w:sz w:val="22"/>
          <w:szCs w:val="22"/>
          <w:lang w:val="ro-RO"/>
        </w:rPr>
        <w:t xml:space="preserve">Prin </w:t>
      </w:r>
      <w:r w:rsidRPr="00374CB1">
        <w:rPr>
          <w:rFonts w:ascii="Trebuchet MS" w:eastAsia="Calibri" w:hAnsi="Trebuchet MS"/>
          <w:color w:val="1F4E79"/>
          <w:sz w:val="22"/>
          <w:szCs w:val="22"/>
          <w:lang w:val="ro-RO"/>
        </w:rPr>
        <w:t>izol</w:t>
      </w:r>
      <w:r>
        <w:rPr>
          <w:rFonts w:ascii="Trebuchet MS" w:eastAsia="Calibri" w:hAnsi="Trebuchet MS"/>
          <w:color w:val="1F4E79"/>
          <w:sz w:val="22"/>
          <w:szCs w:val="22"/>
          <w:lang w:val="ro-RO"/>
        </w:rPr>
        <w:t xml:space="preserve">are la domiciliu nu se intelege strict masura luata de autoritatile sanitare, conform prevederilor legale, de izolare a persoanei, ci se intelege contextul mai larg, dat in general de restrictiile de circulatie impuse, de situatia in care persoana decide sa se auto-izoleze, de limitarea vizitelor altor persoane care aveau grija de persoanele varstnice etc. </w:t>
      </w:r>
    </w:p>
    <w:p w14:paraId="1973B190" w14:textId="77777777" w:rsidR="00280DBE" w:rsidRDefault="00280DBE" w:rsidP="00280DBE">
      <w:pPr>
        <w:pStyle w:val="NormalWeb"/>
        <w:spacing w:before="60" w:after="60" w:line="276" w:lineRule="auto"/>
        <w:jc w:val="both"/>
        <w:rPr>
          <w:rFonts w:ascii="Trebuchet MS" w:eastAsia="Calibri" w:hAnsi="Trebuchet MS"/>
          <w:color w:val="1F4E79"/>
          <w:sz w:val="22"/>
          <w:szCs w:val="22"/>
          <w:lang w:val="ro-RO"/>
        </w:rPr>
      </w:pPr>
      <w:r w:rsidRPr="00012465">
        <w:rPr>
          <w:rFonts w:ascii="Trebuchet MS" w:eastAsia="Calibri" w:hAnsi="Trebuchet MS"/>
          <w:color w:val="1F4E79"/>
          <w:sz w:val="22"/>
          <w:szCs w:val="22"/>
          <w:lang w:val="ro-RO"/>
        </w:rPr>
        <w:t xml:space="preserve">In cadrul acestei activități vor fi sprijinite </w:t>
      </w:r>
      <w:r>
        <w:rPr>
          <w:rFonts w:ascii="Trebuchet MS" w:eastAsia="Calibri" w:hAnsi="Trebuchet MS"/>
          <w:color w:val="1F4E79"/>
          <w:sz w:val="22"/>
          <w:szCs w:val="22"/>
          <w:lang w:val="ro-RO"/>
        </w:rPr>
        <w:t>masuri de tipul:</w:t>
      </w:r>
    </w:p>
    <w:p w14:paraId="060A08C0" w14:textId="77777777" w:rsidR="00280DBE" w:rsidRDefault="00280DBE" w:rsidP="00280DBE">
      <w:pPr>
        <w:pStyle w:val="NormalWeb"/>
        <w:numPr>
          <w:ilvl w:val="0"/>
          <w:numId w:val="23"/>
        </w:numPr>
        <w:suppressAutoHyphens/>
        <w:spacing w:before="60" w:beforeAutospacing="0" w:after="60" w:afterAutospacing="0" w:line="276" w:lineRule="auto"/>
        <w:jc w:val="both"/>
        <w:rPr>
          <w:rFonts w:ascii="Trebuchet MS" w:eastAsia="Calibri" w:hAnsi="Trebuchet MS"/>
          <w:color w:val="1F4E79"/>
          <w:sz w:val="22"/>
          <w:szCs w:val="22"/>
          <w:lang w:val="ro-RO"/>
        </w:rPr>
      </w:pPr>
      <w:r w:rsidRPr="00C233E2">
        <w:rPr>
          <w:rFonts w:ascii="Trebuchet MS" w:eastAsia="Calibri" w:hAnsi="Trebuchet MS"/>
          <w:color w:val="1F4E79"/>
          <w:sz w:val="22"/>
          <w:szCs w:val="22"/>
          <w:lang w:val="ro-RO"/>
        </w:rPr>
        <w:t xml:space="preserve">sprijin material si financiar pentru </w:t>
      </w:r>
      <w:r>
        <w:rPr>
          <w:rFonts w:ascii="Trebuchet MS" w:eastAsia="Calibri" w:hAnsi="Trebuchet MS"/>
          <w:color w:val="1F4E79"/>
          <w:sz w:val="22"/>
          <w:szCs w:val="22"/>
          <w:lang w:val="ro-RO"/>
        </w:rPr>
        <w:t xml:space="preserve">persoanele </w:t>
      </w:r>
      <w:r w:rsidRPr="00374CB1">
        <w:rPr>
          <w:rFonts w:ascii="Trebuchet MS" w:eastAsia="Calibri" w:hAnsi="Trebuchet MS"/>
          <w:color w:val="1F4E79"/>
          <w:sz w:val="22"/>
          <w:szCs w:val="22"/>
          <w:lang w:val="ro-RO"/>
        </w:rPr>
        <w:t>implica</w:t>
      </w:r>
      <w:r>
        <w:rPr>
          <w:rFonts w:ascii="Trebuchet MS" w:eastAsia="Calibri" w:hAnsi="Trebuchet MS"/>
          <w:color w:val="1F4E79"/>
          <w:sz w:val="22"/>
          <w:szCs w:val="22"/>
          <w:lang w:val="ro-RO"/>
        </w:rPr>
        <w:t>te</w:t>
      </w:r>
      <w:r w:rsidRPr="00374CB1">
        <w:rPr>
          <w:rFonts w:ascii="Trebuchet MS" w:eastAsia="Calibri" w:hAnsi="Trebuchet MS"/>
          <w:color w:val="1F4E79"/>
          <w:sz w:val="22"/>
          <w:szCs w:val="22"/>
          <w:lang w:val="ro-RO"/>
        </w:rPr>
        <w:t xml:space="preserve"> în </w:t>
      </w:r>
      <w:r>
        <w:rPr>
          <w:rFonts w:ascii="Trebuchet MS" w:eastAsia="Calibri" w:hAnsi="Trebuchet MS"/>
          <w:color w:val="1F4E79"/>
          <w:sz w:val="22"/>
          <w:szCs w:val="22"/>
          <w:lang w:val="ro-RO"/>
        </w:rPr>
        <w:t xml:space="preserve">furnizarea serviciilor de sprijin (ex. </w:t>
      </w:r>
      <w:r w:rsidRPr="00374CB1">
        <w:rPr>
          <w:rFonts w:ascii="Trebuchet MS" w:eastAsia="Calibri" w:hAnsi="Trebuchet MS"/>
          <w:color w:val="1F4E79"/>
          <w:sz w:val="22"/>
          <w:szCs w:val="22"/>
          <w:lang w:val="ro-RO"/>
        </w:rPr>
        <w:t>asistenți sociali</w:t>
      </w:r>
      <w:r>
        <w:rPr>
          <w:rFonts w:ascii="Trebuchet MS" w:eastAsia="Calibri" w:hAnsi="Trebuchet MS"/>
          <w:color w:val="1F4E79"/>
          <w:sz w:val="22"/>
          <w:szCs w:val="22"/>
          <w:lang w:val="ro-RO"/>
        </w:rPr>
        <w:t xml:space="preserve">, </w:t>
      </w:r>
      <w:r w:rsidRPr="00374CB1">
        <w:rPr>
          <w:rFonts w:ascii="Trebuchet MS" w:eastAsia="Calibri" w:hAnsi="Trebuchet MS"/>
          <w:color w:val="1F4E79"/>
          <w:sz w:val="22"/>
          <w:szCs w:val="22"/>
          <w:lang w:val="ro-RO"/>
        </w:rPr>
        <w:t>lucratori sociali</w:t>
      </w:r>
      <w:r>
        <w:rPr>
          <w:rFonts w:ascii="Trebuchet MS" w:eastAsia="Calibri" w:hAnsi="Trebuchet MS"/>
          <w:color w:val="1F4E79"/>
          <w:sz w:val="22"/>
          <w:szCs w:val="22"/>
          <w:lang w:val="ro-RO"/>
        </w:rPr>
        <w:t>, personalul autoritatilor / institutiilor publice / private cu responsabilitati in domeniu, voluntari, personal medical la pensie etc);</w:t>
      </w:r>
    </w:p>
    <w:p w14:paraId="49FE68F1" w14:textId="77777777" w:rsidR="00280DBE" w:rsidRDefault="00280DBE" w:rsidP="00280DBE">
      <w:pPr>
        <w:pStyle w:val="NormalWeb"/>
        <w:numPr>
          <w:ilvl w:val="0"/>
          <w:numId w:val="23"/>
        </w:numPr>
        <w:suppressAutoHyphens/>
        <w:spacing w:before="60" w:beforeAutospacing="0" w:after="60" w:afterAutospacing="0" w:line="276" w:lineRule="auto"/>
        <w:jc w:val="both"/>
        <w:rPr>
          <w:rFonts w:ascii="Trebuchet MS" w:eastAsia="Calibri" w:hAnsi="Trebuchet MS"/>
          <w:color w:val="1F4E79"/>
          <w:sz w:val="22"/>
          <w:szCs w:val="22"/>
          <w:lang w:val="ro-RO"/>
        </w:rPr>
      </w:pPr>
      <w:r>
        <w:rPr>
          <w:rFonts w:ascii="Trebuchet MS" w:eastAsia="Calibri" w:hAnsi="Trebuchet MS"/>
          <w:color w:val="1F4E79"/>
          <w:sz w:val="22"/>
          <w:szCs w:val="22"/>
          <w:lang w:val="ro-RO"/>
        </w:rPr>
        <w:t xml:space="preserve">asigurarea de materiale specifice pentru protectia colectiva si individuala, atat pentru personalul implicat in furnizarea serviciilor de sprijin, cat si pentru beneficiarii acestor servicii; </w:t>
      </w:r>
    </w:p>
    <w:p w14:paraId="400CD26C" w14:textId="704289E0" w:rsidR="00280DBE" w:rsidRDefault="00280DBE" w:rsidP="00280DBE">
      <w:pPr>
        <w:pStyle w:val="NormalWeb"/>
        <w:numPr>
          <w:ilvl w:val="0"/>
          <w:numId w:val="23"/>
        </w:numPr>
        <w:suppressAutoHyphens/>
        <w:spacing w:before="60" w:beforeAutospacing="0" w:after="60" w:afterAutospacing="0" w:line="276" w:lineRule="auto"/>
        <w:jc w:val="both"/>
        <w:rPr>
          <w:rFonts w:ascii="Trebuchet MS" w:eastAsia="Calibri" w:hAnsi="Trebuchet MS"/>
          <w:color w:val="1F4E79"/>
          <w:sz w:val="22"/>
          <w:szCs w:val="22"/>
          <w:lang w:val="ro-RO"/>
        </w:rPr>
      </w:pPr>
      <w:r>
        <w:rPr>
          <w:rFonts w:ascii="Trebuchet MS" w:eastAsia="Calibri" w:hAnsi="Trebuchet MS"/>
          <w:color w:val="1F4E79"/>
          <w:sz w:val="22"/>
          <w:szCs w:val="22"/>
          <w:lang w:val="ro-RO"/>
        </w:rPr>
        <w:t>asigurarea de materiale, consumabile specifice pentru dezinfectia si igienizarea locuintelor, mijloacelor de transport, bunurilor si echipamentelor etc</w:t>
      </w:r>
      <w:r w:rsidR="00605AA8">
        <w:rPr>
          <w:rFonts w:ascii="Trebuchet MS" w:eastAsia="Calibri" w:hAnsi="Trebuchet MS"/>
          <w:color w:val="1F4E79"/>
          <w:sz w:val="22"/>
          <w:szCs w:val="22"/>
          <w:lang w:val="ro-RO"/>
        </w:rPr>
        <w:t>.</w:t>
      </w:r>
    </w:p>
    <w:p w14:paraId="0CFFCB91" w14:textId="77777777" w:rsidR="003C2FE4" w:rsidRDefault="003C2FE4" w:rsidP="00E6591E">
      <w:pPr>
        <w:spacing w:after="0" w:line="240" w:lineRule="auto"/>
        <w:jc w:val="both"/>
        <w:rPr>
          <w:rFonts w:ascii="Trebuchet MS" w:hAnsi="Trebuchet MS"/>
          <w:b/>
          <w:color w:val="244061" w:themeColor="accent1" w:themeShade="80"/>
          <w:lang w:eastAsia="ar-SA"/>
        </w:rPr>
      </w:pPr>
    </w:p>
    <w:p w14:paraId="4BE4340E" w14:textId="77777777" w:rsidR="00866C44" w:rsidRDefault="003C2FE4" w:rsidP="00E6591E">
      <w:pPr>
        <w:spacing w:after="0" w:line="240" w:lineRule="auto"/>
        <w:jc w:val="both"/>
        <w:rPr>
          <w:rFonts w:ascii="Trebuchet MS" w:hAnsi="Trebuchet MS"/>
          <w:b/>
          <w:color w:val="244061" w:themeColor="accent1" w:themeShade="80"/>
          <w:lang w:eastAsia="ar-SA"/>
        </w:rPr>
      </w:pPr>
      <w:r>
        <w:rPr>
          <w:rFonts w:ascii="Trebuchet MS" w:hAnsi="Trebuchet MS"/>
          <w:b/>
          <w:color w:val="244061" w:themeColor="accent1" w:themeShade="80"/>
          <w:lang w:eastAsia="ar-SA"/>
        </w:rPr>
        <w:t>Activitatea 2</w:t>
      </w:r>
      <w:r w:rsidR="008F65B6">
        <w:rPr>
          <w:rFonts w:ascii="Trebuchet MS" w:hAnsi="Trebuchet MS"/>
          <w:b/>
          <w:color w:val="244061" w:themeColor="accent1" w:themeShade="80"/>
          <w:lang w:eastAsia="ar-SA"/>
        </w:rPr>
        <w:t xml:space="preserve"> (relevanta si obligatorie): </w:t>
      </w:r>
      <w:r w:rsidR="00866C44">
        <w:rPr>
          <w:rFonts w:ascii="Trebuchet MS" w:hAnsi="Trebuchet MS"/>
          <w:b/>
          <w:color w:val="244061" w:themeColor="accent1" w:themeShade="80"/>
          <w:lang w:eastAsia="ar-SA"/>
        </w:rPr>
        <w:t xml:space="preserve">Dezvoltarea si furnizarea de </w:t>
      </w:r>
      <w:r w:rsidR="00866C44" w:rsidRPr="00866C44">
        <w:rPr>
          <w:rFonts w:ascii="Trebuchet MS" w:hAnsi="Trebuchet MS"/>
          <w:b/>
          <w:color w:val="244061" w:themeColor="accent1" w:themeShade="80"/>
          <w:lang w:eastAsia="ar-SA"/>
        </w:rPr>
        <w:t>servici</w:t>
      </w:r>
      <w:r w:rsidR="00866C44">
        <w:rPr>
          <w:rFonts w:ascii="Trebuchet MS" w:hAnsi="Trebuchet MS"/>
          <w:b/>
          <w:color w:val="244061" w:themeColor="accent1" w:themeShade="80"/>
          <w:lang w:eastAsia="ar-SA"/>
        </w:rPr>
        <w:t>i</w:t>
      </w:r>
      <w:r w:rsidR="00866C44" w:rsidRPr="00866C44">
        <w:rPr>
          <w:rFonts w:ascii="Trebuchet MS" w:hAnsi="Trebuchet MS"/>
          <w:b/>
          <w:color w:val="244061" w:themeColor="accent1" w:themeShade="80"/>
          <w:lang w:eastAsia="ar-SA"/>
        </w:rPr>
        <w:t xml:space="preserve"> de tip Call Center </w:t>
      </w:r>
    </w:p>
    <w:p w14:paraId="04B92CA9" w14:textId="77777777" w:rsidR="00866C44" w:rsidRDefault="00866C44" w:rsidP="00E6591E">
      <w:pPr>
        <w:spacing w:after="0" w:line="240" w:lineRule="auto"/>
        <w:jc w:val="both"/>
        <w:rPr>
          <w:rFonts w:ascii="Trebuchet MS" w:hAnsi="Trebuchet MS"/>
          <w:b/>
          <w:color w:val="244061" w:themeColor="accent1" w:themeShade="80"/>
          <w:lang w:eastAsia="ar-SA"/>
        </w:rPr>
      </w:pPr>
    </w:p>
    <w:p w14:paraId="2FBF0B0C" w14:textId="14305A46" w:rsidR="00E05ED1" w:rsidRPr="00866C44" w:rsidRDefault="00866C44" w:rsidP="00E6591E">
      <w:pPr>
        <w:spacing w:after="0" w:line="240" w:lineRule="auto"/>
        <w:jc w:val="both"/>
        <w:rPr>
          <w:rFonts w:ascii="Trebuchet MS" w:hAnsi="Trebuchet MS"/>
          <w:color w:val="244061" w:themeColor="accent1" w:themeShade="80"/>
          <w:lang w:eastAsia="ar-SA"/>
        </w:rPr>
      </w:pPr>
      <w:r w:rsidRPr="00866C44">
        <w:rPr>
          <w:rFonts w:ascii="Trebuchet MS" w:hAnsi="Trebuchet MS"/>
          <w:color w:val="244061" w:themeColor="accent1" w:themeShade="80"/>
          <w:lang w:eastAsia="ar-SA"/>
        </w:rPr>
        <w:t>Activitatea are ca scop d</w:t>
      </w:r>
      <w:r w:rsidR="005D47E5" w:rsidRPr="00866C44">
        <w:rPr>
          <w:rFonts w:ascii="Trebuchet MS" w:hAnsi="Trebuchet MS"/>
          <w:color w:val="244061" w:themeColor="accent1" w:themeShade="80"/>
          <w:lang w:eastAsia="ar-SA"/>
        </w:rPr>
        <w:t xml:space="preserve">ezvoltarea de instrumente menite să vină în </w:t>
      </w:r>
      <w:r w:rsidR="000A2857" w:rsidRPr="00866C44">
        <w:rPr>
          <w:rFonts w:ascii="Trebuchet MS" w:hAnsi="Trebuchet MS"/>
          <w:color w:val="244061" w:themeColor="accent1" w:themeShade="80"/>
          <w:lang w:eastAsia="ar-SA"/>
        </w:rPr>
        <w:t>sustinerea</w:t>
      </w:r>
      <w:r w:rsidR="005D47E5" w:rsidRPr="00866C44">
        <w:rPr>
          <w:rFonts w:ascii="Trebuchet MS" w:hAnsi="Trebuchet MS"/>
          <w:color w:val="244061" w:themeColor="accent1" w:themeShade="80"/>
          <w:lang w:eastAsia="ar-SA"/>
        </w:rPr>
        <w:t xml:space="preserve"> masurilor de limitare a circulatiei pentru </w:t>
      </w:r>
      <w:r w:rsidR="00726F7F" w:rsidRPr="00866C44">
        <w:rPr>
          <w:rFonts w:ascii="Trebuchet MS" w:hAnsi="Trebuchet MS"/>
          <w:color w:val="244061" w:themeColor="accent1" w:themeShade="80"/>
        </w:rPr>
        <w:t xml:space="preserve">grupurile vulnerabile </w:t>
      </w:r>
      <w:r w:rsidR="005D47E5" w:rsidRPr="00866C44">
        <w:rPr>
          <w:rFonts w:ascii="Trebuchet MS" w:hAnsi="Trebuchet MS"/>
          <w:color w:val="244061" w:themeColor="accent1" w:themeShade="80"/>
          <w:lang w:eastAsia="ar-SA"/>
        </w:rPr>
        <w:t xml:space="preserve">in vederea limitarii numarului de infectii cu virusul COVID </w:t>
      </w:r>
      <w:r w:rsidR="00726F7F" w:rsidRPr="00866C44">
        <w:rPr>
          <w:rFonts w:ascii="Trebuchet MS" w:hAnsi="Trebuchet MS"/>
          <w:color w:val="244061" w:themeColor="accent1" w:themeShade="80"/>
          <w:lang w:eastAsia="ar-SA"/>
        </w:rPr>
        <w:t>-</w:t>
      </w:r>
      <w:r w:rsidR="005D47E5" w:rsidRPr="00866C44">
        <w:rPr>
          <w:rFonts w:ascii="Trebuchet MS" w:hAnsi="Trebuchet MS"/>
          <w:color w:val="244061" w:themeColor="accent1" w:themeShade="80"/>
          <w:lang w:eastAsia="ar-SA"/>
        </w:rPr>
        <w:t xml:space="preserve">19 </w:t>
      </w:r>
      <w:r w:rsidR="00726F7F" w:rsidRPr="00866C44">
        <w:rPr>
          <w:rFonts w:ascii="Trebuchet MS" w:hAnsi="Trebuchet MS"/>
          <w:color w:val="244061" w:themeColor="accent1" w:themeShade="80"/>
          <w:lang w:eastAsia="ar-SA"/>
        </w:rPr>
        <w:t xml:space="preserve">si în vederea identificării problemelor și nevoilor persoanelor din grupurile vulnerabile </w:t>
      </w:r>
      <w:r w:rsidR="000A2857" w:rsidRPr="00866C44">
        <w:rPr>
          <w:rFonts w:ascii="Trebuchet MS" w:hAnsi="Trebuchet MS"/>
          <w:color w:val="244061" w:themeColor="accent1" w:themeShade="80"/>
          <w:lang w:eastAsia="ar-SA"/>
        </w:rPr>
        <w:t>pentru ameliorarea</w:t>
      </w:r>
      <w:r w:rsidR="00726F7F" w:rsidRPr="00866C44">
        <w:rPr>
          <w:rFonts w:ascii="Trebuchet MS" w:hAnsi="Trebuchet MS"/>
          <w:color w:val="244061" w:themeColor="accent1" w:themeShade="80"/>
          <w:lang w:eastAsia="ar-SA"/>
        </w:rPr>
        <w:t xml:space="preserve"> stării de vulnerabilitate</w:t>
      </w:r>
      <w:r w:rsidR="00F75237" w:rsidRPr="00866C44">
        <w:rPr>
          <w:rFonts w:ascii="Trebuchet MS" w:hAnsi="Trebuchet MS"/>
          <w:color w:val="244061" w:themeColor="accent1" w:themeShade="80"/>
          <w:lang w:eastAsia="ar-SA"/>
        </w:rPr>
        <w:t>.</w:t>
      </w:r>
      <w:r w:rsidR="00726F7F" w:rsidRPr="00866C44">
        <w:rPr>
          <w:rFonts w:ascii="Trebuchet MS" w:hAnsi="Trebuchet MS"/>
          <w:color w:val="244061" w:themeColor="accent1" w:themeShade="80"/>
          <w:lang w:eastAsia="ar-SA"/>
        </w:rPr>
        <w:t xml:space="preserve"> </w:t>
      </w:r>
    </w:p>
    <w:p w14:paraId="4E4600D5" w14:textId="77777777" w:rsidR="00104A0E" w:rsidRDefault="00E05ED1" w:rsidP="00866C44">
      <w:pPr>
        <w:spacing w:after="0" w:line="240" w:lineRule="auto"/>
        <w:jc w:val="both"/>
        <w:rPr>
          <w:rFonts w:ascii="Trebuchet MS" w:hAnsi="Trebuchet MS"/>
          <w:color w:val="244061" w:themeColor="accent1" w:themeShade="80"/>
          <w:lang w:eastAsia="ar-SA"/>
        </w:rPr>
      </w:pPr>
      <w:r w:rsidRPr="00E05ED1">
        <w:rPr>
          <w:rFonts w:ascii="Trebuchet MS" w:hAnsi="Trebuchet MS"/>
          <w:color w:val="244061" w:themeColor="accent1" w:themeShade="80"/>
          <w:lang w:eastAsia="ar-SA"/>
        </w:rPr>
        <w:t>În cadrul acestei activități se are în vedere s</w:t>
      </w:r>
      <w:r w:rsidR="0003369C" w:rsidRPr="00E05ED1">
        <w:rPr>
          <w:rFonts w:ascii="Trebuchet MS" w:hAnsi="Trebuchet MS"/>
          <w:color w:val="244061" w:themeColor="accent1" w:themeShade="80"/>
          <w:lang w:eastAsia="ar-SA"/>
        </w:rPr>
        <w:t xml:space="preserve">prijinirea dezvoltării/ furnizării </w:t>
      </w:r>
      <w:r w:rsidRPr="00E05ED1">
        <w:rPr>
          <w:rFonts w:ascii="Trebuchet MS" w:hAnsi="Trebuchet MS"/>
          <w:color w:val="244061" w:themeColor="accent1" w:themeShade="80"/>
          <w:lang w:eastAsia="ar-SA"/>
        </w:rPr>
        <w:t>de servicii de informare și consiliere destinate grupului țintă, inclusiv de mediere a relației dintre grupul țintă și autoritățile publice/societatea civilă/furnizori</w:t>
      </w:r>
      <w:r w:rsidR="00DE03BD">
        <w:rPr>
          <w:rFonts w:ascii="Trebuchet MS" w:hAnsi="Trebuchet MS"/>
          <w:color w:val="244061" w:themeColor="accent1" w:themeShade="80"/>
          <w:lang w:eastAsia="ar-SA"/>
        </w:rPr>
        <w:t>i</w:t>
      </w:r>
      <w:r w:rsidRPr="00E05ED1">
        <w:rPr>
          <w:rFonts w:ascii="Trebuchet MS" w:hAnsi="Trebuchet MS"/>
          <w:color w:val="244061" w:themeColor="accent1" w:themeShade="80"/>
          <w:lang w:eastAsia="ar-SA"/>
        </w:rPr>
        <w:t xml:space="preserve"> de servicii sociale în vederea ameliorării situației de vulnerabilitate în contextul măsurilor de prevenire a răspândirii epidemiei, prin intermediul unui serviciu de tip Call Center.</w:t>
      </w:r>
      <w:r>
        <w:rPr>
          <w:rFonts w:ascii="Trebuchet MS" w:hAnsi="Trebuchet MS"/>
          <w:color w:val="244061" w:themeColor="accent1" w:themeShade="80"/>
          <w:lang w:eastAsia="ar-SA"/>
        </w:rPr>
        <w:t xml:space="preserve"> </w:t>
      </w:r>
      <w:r w:rsidRPr="00E05ED1">
        <w:rPr>
          <w:rFonts w:ascii="Trebuchet MS" w:hAnsi="Trebuchet MS"/>
          <w:color w:val="244061" w:themeColor="accent1" w:themeShade="80"/>
          <w:lang w:eastAsia="ar-SA"/>
        </w:rPr>
        <w:t>Î</w:t>
      </w:r>
      <w:r w:rsidR="0003369C" w:rsidRPr="00E05ED1">
        <w:rPr>
          <w:rFonts w:ascii="Trebuchet MS" w:hAnsi="Trebuchet MS"/>
          <w:color w:val="244061" w:themeColor="accent1" w:themeShade="80"/>
          <w:lang w:eastAsia="ar-SA"/>
        </w:rPr>
        <w:t>n contextul măsurilor luate de autorități în vederea re</w:t>
      </w:r>
      <w:r w:rsidR="00E3559A">
        <w:rPr>
          <w:rFonts w:ascii="Trebuchet MS" w:hAnsi="Trebuchet MS"/>
          <w:color w:val="244061" w:themeColor="accent1" w:themeShade="80"/>
          <w:lang w:eastAsia="ar-SA"/>
        </w:rPr>
        <w:t>d</w:t>
      </w:r>
      <w:r w:rsidR="0003369C" w:rsidRPr="00E05ED1">
        <w:rPr>
          <w:rFonts w:ascii="Trebuchet MS" w:hAnsi="Trebuchet MS"/>
          <w:color w:val="244061" w:themeColor="accent1" w:themeShade="80"/>
          <w:lang w:eastAsia="ar-SA"/>
        </w:rPr>
        <w:t xml:space="preserve">ucerii riscului de răspândire a infecțiilor patogene prin măsuri de izolare socială, se are în vedere instituirea unor forme directe de comunicare </w:t>
      </w:r>
      <w:r w:rsidR="007D366C" w:rsidRPr="00E05ED1">
        <w:rPr>
          <w:rFonts w:ascii="Trebuchet MS" w:hAnsi="Trebuchet MS"/>
          <w:color w:val="244061" w:themeColor="accent1" w:themeShade="80"/>
          <w:lang w:eastAsia="ar-SA"/>
        </w:rPr>
        <w:t xml:space="preserve">la distanță. În acest sens, în mod obligatoriu fiecare proiect </w:t>
      </w:r>
      <w:r w:rsidR="00E3559A">
        <w:rPr>
          <w:rFonts w:ascii="Trebuchet MS" w:hAnsi="Trebuchet MS"/>
          <w:color w:val="244061" w:themeColor="accent1" w:themeShade="80"/>
          <w:lang w:eastAsia="ar-SA"/>
        </w:rPr>
        <w:t>depus</w:t>
      </w:r>
      <w:r w:rsidR="00E3559A" w:rsidRPr="00E05ED1">
        <w:rPr>
          <w:rFonts w:ascii="Trebuchet MS" w:hAnsi="Trebuchet MS"/>
          <w:color w:val="244061" w:themeColor="accent1" w:themeShade="80"/>
          <w:lang w:eastAsia="ar-SA"/>
        </w:rPr>
        <w:t xml:space="preserve"> </w:t>
      </w:r>
      <w:r w:rsidR="00E3559A">
        <w:rPr>
          <w:rFonts w:ascii="Trebuchet MS" w:hAnsi="Trebuchet MS"/>
          <w:color w:val="244061" w:themeColor="accent1" w:themeShade="80"/>
          <w:lang w:eastAsia="ar-SA"/>
        </w:rPr>
        <w:t>in cadrul</w:t>
      </w:r>
      <w:r w:rsidR="00E3559A" w:rsidRPr="00E05ED1">
        <w:rPr>
          <w:rFonts w:ascii="Trebuchet MS" w:hAnsi="Trebuchet MS"/>
          <w:color w:val="244061" w:themeColor="accent1" w:themeShade="80"/>
          <w:lang w:eastAsia="ar-SA"/>
        </w:rPr>
        <w:t xml:space="preserve"> </w:t>
      </w:r>
      <w:r w:rsidR="007D366C" w:rsidRPr="00E05ED1">
        <w:rPr>
          <w:rFonts w:ascii="Trebuchet MS" w:hAnsi="Trebuchet MS"/>
          <w:color w:val="244061" w:themeColor="accent1" w:themeShade="80"/>
          <w:lang w:eastAsia="ar-SA"/>
        </w:rPr>
        <w:t>prezentul</w:t>
      </w:r>
      <w:r w:rsidR="00E3559A">
        <w:rPr>
          <w:rFonts w:ascii="Trebuchet MS" w:hAnsi="Trebuchet MS"/>
          <w:color w:val="244061" w:themeColor="accent1" w:themeShade="80"/>
          <w:lang w:eastAsia="ar-SA"/>
        </w:rPr>
        <w:t>ui</w:t>
      </w:r>
      <w:r w:rsidR="007D366C" w:rsidRPr="00E05ED1">
        <w:rPr>
          <w:rFonts w:ascii="Trebuchet MS" w:hAnsi="Trebuchet MS"/>
          <w:color w:val="244061" w:themeColor="accent1" w:themeShade="80"/>
          <w:lang w:eastAsia="ar-SA"/>
        </w:rPr>
        <w:t xml:space="preserve"> apel de propuneri de proiecte trebuie să prevadă dezvoltarea și funcționarea unui serviciu de tip Call center. </w:t>
      </w:r>
      <w:r>
        <w:rPr>
          <w:rFonts w:ascii="Trebuchet MS" w:hAnsi="Trebuchet MS"/>
          <w:color w:val="244061" w:themeColor="accent1" w:themeShade="80"/>
          <w:lang w:eastAsia="ar-SA"/>
        </w:rPr>
        <w:t xml:space="preserve"> </w:t>
      </w:r>
    </w:p>
    <w:p w14:paraId="22F9A1C3" w14:textId="77777777" w:rsidR="009C3B82" w:rsidRDefault="009C3B82" w:rsidP="00866C44">
      <w:pPr>
        <w:spacing w:after="0" w:line="240" w:lineRule="auto"/>
        <w:jc w:val="both"/>
        <w:rPr>
          <w:rFonts w:ascii="Trebuchet MS" w:hAnsi="Trebuchet MS"/>
          <w:b/>
          <w:color w:val="244061" w:themeColor="accent1" w:themeShade="80"/>
          <w:lang w:eastAsia="ar-SA"/>
        </w:rPr>
      </w:pPr>
    </w:p>
    <w:p w14:paraId="2575D8E0" w14:textId="44C8CD48" w:rsidR="007D366C" w:rsidRDefault="00104A0E" w:rsidP="00866C44">
      <w:pPr>
        <w:spacing w:after="0" w:line="240" w:lineRule="auto"/>
        <w:jc w:val="both"/>
        <w:rPr>
          <w:rFonts w:ascii="Trebuchet MS" w:hAnsi="Trebuchet MS"/>
          <w:b/>
          <w:color w:val="244061" w:themeColor="accent1" w:themeShade="80"/>
          <w:lang w:eastAsia="ar-SA"/>
        </w:rPr>
      </w:pPr>
      <w:r w:rsidRPr="00104A0E">
        <w:rPr>
          <w:rFonts w:ascii="Trebuchet MS" w:hAnsi="Trebuchet MS"/>
          <w:b/>
          <w:color w:val="244061" w:themeColor="accent1" w:themeShade="80"/>
          <w:lang w:eastAsia="ar-SA"/>
        </w:rPr>
        <w:t xml:space="preserve">NB. </w:t>
      </w:r>
      <w:r w:rsidR="007D366C" w:rsidRPr="00104A0E">
        <w:rPr>
          <w:rFonts w:ascii="Trebuchet MS" w:hAnsi="Trebuchet MS"/>
          <w:b/>
          <w:color w:val="244061" w:themeColor="accent1" w:themeShade="80"/>
          <w:lang w:eastAsia="ar-SA"/>
        </w:rPr>
        <w:t xml:space="preserve">Solicitantul trebuie să asigure faptul că serviciul de tip Call center este funcțional și utilizat pentru o </w:t>
      </w:r>
      <w:r w:rsidR="003A6A1F" w:rsidRPr="00104A0E">
        <w:rPr>
          <w:rFonts w:ascii="Trebuchet MS" w:hAnsi="Trebuchet MS"/>
          <w:b/>
          <w:color w:val="244061" w:themeColor="accent1" w:themeShade="80"/>
          <w:lang w:eastAsia="ar-SA"/>
        </w:rPr>
        <w:t>perioadă de minim 6 luni</w:t>
      </w:r>
      <w:r w:rsidR="007D366C" w:rsidRPr="00104A0E">
        <w:rPr>
          <w:rFonts w:ascii="Trebuchet MS" w:hAnsi="Trebuchet MS"/>
          <w:b/>
          <w:color w:val="244061" w:themeColor="accent1" w:themeShade="80"/>
          <w:lang w:eastAsia="ar-SA"/>
        </w:rPr>
        <w:t xml:space="preserve"> de la finalizarea proiectului.</w:t>
      </w:r>
    </w:p>
    <w:p w14:paraId="66780E28" w14:textId="77777777" w:rsidR="00104A0E" w:rsidRPr="00104A0E" w:rsidRDefault="00104A0E" w:rsidP="00866C44">
      <w:pPr>
        <w:spacing w:after="0" w:line="240" w:lineRule="auto"/>
        <w:jc w:val="both"/>
        <w:rPr>
          <w:rFonts w:ascii="Trebuchet MS" w:hAnsi="Trebuchet MS"/>
          <w:b/>
          <w:color w:val="244061" w:themeColor="accent1" w:themeShade="80"/>
          <w:lang w:eastAsia="ar-SA"/>
        </w:rPr>
      </w:pPr>
    </w:p>
    <w:p w14:paraId="176A7E23" w14:textId="1E13E261" w:rsidR="00E05ED1" w:rsidRDefault="00E05ED1" w:rsidP="00104A0E">
      <w:pPr>
        <w:spacing w:after="0" w:line="240" w:lineRule="auto"/>
        <w:jc w:val="both"/>
        <w:rPr>
          <w:rFonts w:ascii="Trebuchet MS" w:hAnsi="Trebuchet MS"/>
          <w:color w:val="244061" w:themeColor="accent1" w:themeShade="80"/>
          <w:lang w:eastAsia="ar-SA"/>
        </w:rPr>
      </w:pPr>
      <w:r>
        <w:rPr>
          <w:rFonts w:ascii="Trebuchet MS" w:hAnsi="Trebuchet MS"/>
          <w:color w:val="244061" w:themeColor="accent1" w:themeShade="80"/>
          <w:lang w:eastAsia="ar-SA"/>
        </w:rPr>
        <w:t>Serviciile de tip Call Center trebuie să asigure următoarele tipuri de măsuri:</w:t>
      </w:r>
    </w:p>
    <w:p w14:paraId="3564BDC0" w14:textId="0B854C47" w:rsidR="00E05ED1" w:rsidRDefault="00E05ED1" w:rsidP="00104A0E">
      <w:pPr>
        <w:pStyle w:val="ListParagraph"/>
        <w:numPr>
          <w:ilvl w:val="0"/>
          <w:numId w:val="15"/>
        </w:numPr>
        <w:spacing w:after="0" w:line="240" w:lineRule="auto"/>
        <w:ind w:left="540" w:hanging="540"/>
        <w:jc w:val="both"/>
        <w:rPr>
          <w:rFonts w:ascii="Trebuchet MS" w:hAnsi="Trebuchet MS"/>
          <w:color w:val="244061" w:themeColor="accent1" w:themeShade="80"/>
          <w:lang w:eastAsia="ar-SA"/>
        </w:rPr>
      </w:pPr>
      <w:r>
        <w:rPr>
          <w:rFonts w:ascii="Trebuchet MS" w:hAnsi="Trebuchet MS"/>
          <w:color w:val="244061" w:themeColor="accent1" w:themeShade="80"/>
          <w:lang w:eastAsia="ar-SA"/>
        </w:rPr>
        <w:t xml:space="preserve">Colectarea problemelor și nevoilor cu care se </w:t>
      </w:r>
      <w:r w:rsidR="004B7E94">
        <w:rPr>
          <w:rFonts w:ascii="Trebuchet MS" w:hAnsi="Trebuchet MS"/>
          <w:color w:val="244061" w:themeColor="accent1" w:themeShade="80"/>
          <w:lang w:eastAsia="ar-SA"/>
        </w:rPr>
        <w:t>confruntă persoanele vârstnice</w:t>
      </w:r>
      <w:r>
        <w:rPr>
          <w:rFonts w:ascii="Trebuchet MS" w:hAnsi="Trebuchet MS"/>
          <w:color w:val="244061" w:themeColor="accent1" w:themeShade="80"/>
          <w:lang w:eastAsia="ar-SA"/>
        </w:rPr>
        <w:t xml:space="preserve"> în contextul măsurilor luate de autorități în vederea limitării răspândirii epidemiei</w:t>
      </w:r>
      <w:r w:rsidR="00E3559A">
        <w:rPr>
          <w:rFonts w:ascii="Trebuchet MS" w:hAnsi="Trebuchet MS"/>
          <w:color w:val="244061" w:themeColor="accent1" w:themeShade="80"/>
          <w:lang w:eastAsia="ar-SA"/>
        </w:rPr>
        <w:t>;</w:t>
      </w:r>
    </w:p>
    <w:p w14:paraId="5FA09B6E" w14:textId="5ABC4BF7" w:rsidR="00560927" w:rsidRDefault="00560927" w:rsidP="00104A0E">
      <w:pPr>
        <w:pStyle w:val="ListParagraph"/>
        <w:numPr>
          <w:ilvl w:val="0"/>
          <w:numId w:val="15"/>
        </w:numPr>
        <w:spacing w:after="0" w:line="240" w:lineRule="auto"/>
        <w:ind w:left="540" w:hanging="540"/>
        <w:jc w:val="both"/>
        <w:rPr>
          <w:rFonts w:ascii="Trebuchet MS" w:hAnsi="Trebuchet MS"/>
          <w:color w:val="244061" w:themeColor="accent1" w:themeShade="80"/>
          <w:lang w:eastAsia="ar-SA"/>
        </w:rPr>
      </w:pPr>
      <w:r>
        <w:rPr>
          <w:rFonts w:ascii="Trebuchet MS" w:hAnsi="Trebuchet MS"/>
          <w:color w:val="244061" w:themeColor="accent1" w:themeShade="80"/>
          <w:lang w:eastAsia="ar-SA"/>
        </w:rPr>
        <w:t>Realizarea unei baze de date permanente cu cazurile de persoane aflate în dificultate în contextul măsurilor luate de autorități în vederea limitării răspândirii epidemiei și transmiterea acesteia către autoritățile publice locale sau centrale în vederea fundamentării acțiunilor necesare pentru ameliorarea situației de vulnerabilitate</w:t>
      </w:r>
      <w:r w:rsidR="00E3559A">
        <w:rPr>
          <w:rFonts w:ascii="Trebuchet MS" w:hAnsi="Trebuchet MS"/>
          <w:color w:val="244061" w:themeColor="accent1" w:themeShade="80"/>
          <w:lang w:eastAsia="ar-SA"/>
        </w:rPr>
        <w:t>;</w:t>
      </w:r>
    </w:p>
    <w:p w14:paraId="6B75B7AA" w14:textId="11512B07" w:rsidR="00E05ED1" w:rsidRDefault="00E05ED1" w:rsidP="00104A0E">
      <w:pPr>
        <w:pStyle w:val="ListParagraph"/>
        <w:numPr>
          <w:ilvl w:val="0"/>
          <w:numId w:val="15"/>
        </w:numPr>
        <w:spacing w:after="0" w:line="240" w:lineRule="auto"/>
        <w:ind w:left="540" w:hanging="540"/>
        <w:jc w:val="both"/>
        <w:rPr>
          <w:rFonts w:ascii="Trebuchet MS" w:hAnsi="Trebuchet MS"/>
          <w:color w:val="244061" w:themeColor="accent1" w:themeShade="80"/>
          <w:lang w:eastAsia="ar-SA"/>
        </w:rPr>
      </w:pPr>
      <w:r>
        <w:rPr>
          <w:rFonts w:ascii="Trebuchet MS" w:hAnsi="Trebuchet MS"/>
          <w:color w:val="244061" w:themeColor="accent1" w:themeShade="80"/>
          <w:lang w:eastAsia="ar-SA"/>
        </w:rPr>
        <w:t xml:space="preserve">Oferirea de consiliere în vederea direcționării persoanelor din grupul țintă către autoritățile publice cu atribuții în domeniul problemelor, nevoilor identificate sau către structurile </w:t>
      </w:r>
      <w:r>
        <w:rPr>
          <w:rFonts w:ascii="Trebuchet MS" w:hAnsi="Trebuchet MS"/>
          <w:color w:val="244061" w:themeColor="accent1" w:themeShade="80"/>
          <w:lang w:eastAsia="ar-SA"/>
        </w:rPr>
        <w:lastRenderedPageBreak/>
        <w:t>societății civile sau către furnizorii publici sau privați care pot sprijini persoanele din grupul țintă în vederea depășirii situației de vulnerabilitate în contextul măsurilor  luate de autorități în vederea limitării răspândirii epidemiei</w:t>
      </w:r>
      <w:r w:rsidR="00E3559A">
        <w:rPr>
          <w:rFonts w:ascii="Trebuchet MS" w:hAnsi="Trebuchet MS"/>
          <w:color w:val="244061" w:themeColor="accent1" w:themeShade="80"/>
          <w:lang w:eastAsia="ar-SA"/>
        </w:rPr>
        <w:t>;</w:t>
      </w:r>
    </w:p>
    <w:p w14:paraId="14CD602A" w14:textId="71EC5AAC" w:rsidR="00E05ED1" w:rsidRDefault="00E05ED1" w:rsidP="00104A0E">
      <w:pPr>
        <w:pStyle w:val="ListParagraph"/>
        <w:numPr>
          <w:ilvl w:val="0"/>
          <w:numId w:val="15"/>
        </w:numPr>
        <w:spacing w:after="0" w:line="240" w:lineRule="auto"/>
        <w:ind w:left="540" w:hanging="540"/>
        <w:jc w:val="both"/>
        <w:rPr>
          <w:rFonts w:ascii="Trebuchet MS" w:hAnsi="Trebuchet MS"/>
          <w:color w:val="244061" w:themeColor="accent1" w:themeShade="80"/>
          <w:lang w:eastAsia="ar-SA"/>
        </w:rPr>
      </w:pPr>
      <w:r>
        <w:rPr>
          <w:rFonts w:ascii="Trebuchet MS" w:hAnsi="Trebuchet MS"/>
          <w:color w:val="244061" w:themeColor="accent1" w:themeShade="80"/>
          <w:lang w:eastAsia="ar-SA"/>
        </w:rPr>
        <w:t xml:space="preserve">Contactarea autorităților publice responsabile de la nivel local sau central </w:t>
      </w:r>
      <w:r w:rsidR="00560927">
        <w:rPr>
          <w:rFonts w:ascii="Trebuchet MS" w:hAnsi="Trebuchet MS"/>
          <w:color w:val="244061" w:themeColor="accent1" w:themeShade="80"/>
          <w:lang w:eastAsia="ar-SA"/>
        </w:rPr>
        <w:t>sau a actorilor sociali relevanți (societate civilă sau furnizori de servicii sociale) în vederea identificării de măsuri punctuale de sprijin pentru persoanele aflate în situație de vulnerabilitate în contextul măsurilor luate de autorități în vederea limitării răspândirii epidemiei</w:t>
      </w:r>
      <w:r w:rsidR="00E3559A">
        <w:rPr>
          <w:rFonts w:ascii="Trebuchet MS" w:hAnsi="Trebuchet MS"/>
          <w:color w:val="244061" w:themeColor="accent1" w:themeShade="80"/>
          <w:lang w:eastAsia="ar-SA"/>
        </w:rPr>
        <w:t>;</w:t>
      </w:r>
    </w:p>
    <w:p w14:paraId="2B7059EF" w14:textId="4C58DB24" w:rsidR="00BD661B" w:rsidRPr="00662ACF" w:rsidRDefault="00E633A5" w:rsidP="00104A0E">
      <w:pPr>
        <w:pStyle w:val="ListParagraph"/>
        <w:numPr>
          <w:ilvl w:val="0"/>
          <w:numId w:val="15"/>
        </w:numPr>
        <w:spacing w:after="0" w:line="240" w:lineRule="auto"/>
        <w:ind w:left="540" w:hanging="540"/>
        <w:jc w:val="both"/>
        <w:rPr>
          <w:rFonts w:ascii="Trebuchet MS" w:hAnsi="Trebuchet MS"/>
          <w:color w:val="244061" w:themeColor="accent1" w:themeShade="80"/>
          <w:lang w:eastAsia="ar-SA"/>
        </w:rPr>
      </w:pPr>
      <w:r>
        <w:rPr>
          <w:rFonts w:ascii="Trebuchet MS" w:hAnsi="Trebuchet MS"/>
          <w:color w:val="244061" w:themeColor="accent1" w:themeShade="80"/>
          <w:lang w:eastAsia="ar-SA"/>
        </w:rPr>
        <w:t>Monitorizarea implementării măsurilor de sprijin necesare persoanelor din grupul țintă în vederea monitorizării ieșirii din starea de vulnerabilitate în contextul măsurilor luate de autorități în vederea limitării răspândirii epidemiei.</w:t>
      </w:r>
    </w:p>
    <w:p w14:paraId="1036E6F1" w14:textId="1F343E33" w:rsidR="00BD661B" w:rsidRDefault="00BD661B" w:rsidP="00104A0E">
      <w:pPr>
        <w:spacing w:after="0" w:line="240" w:lineRule="auto"/>
        <w:jc w:val="both"/>
        <w:rPr>
          <w:rFonts w:ascii="Trebuchet MS" w:hAnsi="Trebuchet MS"/>
          <w:color w:val="244061" w:themeColor="accent1" w:themeShade="80"/>
          <w:lang w:eastAsia="ar-SA"/>
        </w:rPr>
      </w:pPr>
      <w:r>
        <w:rPr>
          <w:rFonts w:ascii="Trebuchet MS" w:hAnsi="Trebuchet MS"/>
          <w:color w:val="244061" w:themeColor="accent1" w:themeShade="80"/>
          <w:lang w:eastAsia="ar-SA"/>
        </w:rPr>
        <w:t>Implementarea serviciilor mai sus menționate se va realiza la nivel național, solicitantul</w:t>
      </w:r>
      <w:r w:rsidR="00844EC5">
        <w:rPr>
          <w:rFonts w:ascii="Trebuchet MS" w:hAnsi="Trebuchet MS"/>
          <w:color w:val="244061" w:themeColor="accent1" w:themeShade="80"/>
          <w:lang w:eastAsia="ar-SA"/>
        </w:rPr>
        <w:t xml:space="preserve"> / partenerii (in cazul in care proiectul se implementeaza in parteneriat),</w:t>
      </w:r>
      <w:r>
        <w:rPr>
          <w:rFonts w:ascii="Trebuchet MS" w:hAnsi="Trebuchet MS"/>
          <w:color w:val="244061" w:themeColor="accent1" w:themeShade="80"/>
          <w:lang w:eastAsia="ar-SA"/>
        </w:rPr>
        <w:t xml:space="preserve"> având obligația să asigure acoperirea națională a serviciilor oferite. În acest sens, în perioada de implementare</w:t>
      </w:r>
      <w:r w:rsidR="00CC50EA">
        <w:rPr>
          <w:rFonts w:ascii="Trebuchet MS" w:hAnsi="Trebuchet MS"/>
          <w:color w:val="244061" w:themeColor="accent1" w:themeShade="80"/>
          <w:lang w:eastAsia="ar-SA"/>
        </w:rPr>
        <w:t xml:space="preserve"> a proiectului</w:t>
      </w:r>
      <w:r>
        <w:rPr>
          <w:rFonts w:ascii="Trebuchet MS" w:hAnsi="Trebuchet MS"/>
          <w:color w:val="244061" w:themeColor="accent1" w:themeShade="80"/>
          <w:lang w:eastAsia="ar-SA"/>
        </w:rPr>
        <w:t xml:space="preserve">, solicitantul </w:t>
      </w:r>
      <w:r w:rsidR="00CC50EA">
        <w:rPr>
          <w:rFonts w:ascii="Trebuchet MS" w:hAnsi="Trebuchet MS"/>
          <w:color w:val="244061" w:themeColor="accent1" w:themeShade="80"/>
          <w:lang w:eastAsia="ar-SA"/>
        </w:rPr>
        <w:t xml:space="preserve">trebuie </w:t>
      </w:r>
      <w:r>
        <w:rPr>
          <w:rFonts w:ascii="Trebuchet MS" w:hAnsi="Trebuchet MS"/>
          <w:color w:val="244061" w:themeColor="accent1" w:themeShade="80"/>
          <w:lang w:eastAsia="ar-SA"/>
        </w:rPr>
        <w:t>să se asigure de colaborarea tuturor structurilor care asigură implementarea serviciilor publice de asistență socială de la nivelul comunelor/orașelor și municipiilor din România.</w:t>
      </w:r>
    </w:p>
    <w:p w14:paraId="7C3EDFAB" w14:textId="6FD29A17" w:rsidR="00BD661B" w:rsidRPr="00BD661B" w:rsidRDefault="00BD661B" w:rsidP="00BD661B">
      <w:pPr>
        <w:spacing w:after="0" w:line="240" w:lineRule="auto"/>
        <w:ind w:firstLine="708"/>
        <w:jc w:val="both"/>
        <w:rPr>
          <w:rFonts w:ascii="Trebuchet MS" w:hAnsi="Trebuchet MS"/>
          <w:color w:val="244061" w:themeColor="accent1" w:themeShade="80"/>
          <w:lang w:eastAsia="ar-SA"/>
        </w:rPr>
      </w:pPr>
      <w:r>
        <w:rPr>
          <w:rFonts w:ascii="Trebuchet MS" w:hAnsi="Trebuchet MS"/>
          <w:color w:val="244061" w:themeColor="accent1" w:themeShade="80"/>
          <w:lang w:eastAsia="ar-SA"/>
        </w:rPr>
        <w:t>Având în vedere specificul activității relevante și obligatorii, în cazul acestui apel de propuneri de p</w:t>
      </w:r>
      <w:r w:rsidR="00381611">
        <w:rPr>
          <w:rFonts w:ascii="Trebuchet MS" w:hAnsi="Trebuchet MS"/>
          <w:color w:val="244061" w:themeColor="accent1" w:themeShade="80"/>
          <w:lang w:eastAsia="ar-SA"/>
        </w:rPr>
        <w:t xml:space="preserve">roiecte urmează să fie finanțat </w:t>
      </w:r>
      <w:r w:rsidR="000B0886">
        <w:rPr>
          <w:rFonts w:ascii="Trebuchet MS" w:hAnsi="Trebuchet MS"/>
          <w:color w:val="244061" w:themeColor="accent1" w:themeShade="80"/>
          <w:lang w:eastAsia="ar-SA"/>
        </w:rPr>
        <w:t xml:space="preserve">1 </w:t>
      </w:r>
      <w:r w:rsidR="00ED5415">
        <w:rPr>
          <w:rFonts w:ascii="Trebuchet MS" w:hAnsi="Trebuchet MS"/>
          <w:b/>
          <w:color w:val="244061" w:themeColor="accent1" w:themeShade="80"/>
          <w:u w:val="single"/>
          <w:lang w:eastAsia="ar-SA"/>
        </w:rPr>
        <w:t>proiect</w:t>
      </w:r>
      <w:r w:rsidR="000B0886">
        <w:rPr>
          <w:rFonts w:ascii="Trebuchet MS" w:hAnsi="Trebuchet MS"/>
          <w:b/>
          <w:color w:val="244061" w:themeColor="accent1" w:themeShade="80"/>
          <w:u w:val="single"/>
          <w:lang w:eastAsia="ar-SA"/>
        </w:rPr>
        <w:t xml:space="preserve"> </w:t>
      </w:r>
      <w:r w:rsidR="000B0886" w:rsidRPr="00104A0E">
        <w:rPr>
          <w:rFonts w:ascii="Trebuchet MS" w:hAnsi="Trebuchet MS"/>
          <w:color w:val="244061" w:themeColor="accent1" w:themeShade="80"/>
          <w:lang w:eastAsia="ar-SA"/>
        </w:rPr>
        <w:t xml:space="preserve">care </w:t>
      </w:r>
      <w:r>
        <w:rPr>
          <w:rFonts w:ascii="Trebuchet MS" w:hAnsi="Trebuchet MS"/>
          <w:color w:val="244061" w:themeColor="accent1" w:themeShade="80"/>
          <w:lang w:eastAsia="ar-SA"/>
        </w:rPr>
        <w:t>urmează să asigure implementarea la nivel național a serviciilor mai sus menționate.</w:t>
      </w:r>
    </w:p>
    <w:p w14:paraId="4F2470B8" w14:textId="44A886B5" w:rsidR="00910A68" w:rsidRPr="00BC47A1" w:rsidRDefault="00910A68" w:rsidP="00C62119">
      <w:pPr>
        <w:spacing w:after="0" w:line="240" w:lineRule="auto"/>
        <w:jc w:val="both"/>
        <w:rPr>
          <w:rFonts w:ascii="Trebuchet MS" w:hAnsi="Trebuchet MS"/>
          <w:color w:val="0F243E" w:themeColor="text2" w:themeShade="80"/>
          <w:lang w:eastAsia="ar-SA"/>
        </w:rPr>
      </w:pPr>
    </w:p>
    <w:p w14:paraId="59BB7EB8" w14:textId="71492001" w:rsidR="00BE0692" w:rsidRPr="00FE296D" w:rsidRDefault="00910A68" w:rsidP="006647F6">
      <w:pPr>
        <w:spacing w:after="0" w:line="240" w:lineRule="auto"/>
        <w:jc w:val="both"/>
        <w:rPr>
          <w:rFonts w:ascii="Trebuchet MS" w:hAnsi="Trebuchet MS"/>
          <w:color w:val="0F243E" w:themeColor="text2" w:themeShade="80"/>
          <w:lang w:eastAsia="ar-SA"/>
        </w:rPr>
      </w:pPr>
      <w:r w:rsidRPr="00BC47A1">
        <w:rPr>
          <w:rFonts w:ascii="Trebuchet MS" w:hAnsi="Trebuchet MS"/>
          <w:color w:val="0F243E" w:themeColor="text2" w:themeShade="80"/>
          <w:lang w:eastAsia="ar-SA"/>
        </w:rPr>
        <w:t xml:space="preserve"> </w:t>
      </w:r>
    </w:p>
    <w:p w14:paraId="4CC4D94E" w14:textId="4C8384E7" w:rsidR="00FB6488" w:rsidRPr="00B642CA" w:rsidRDefault="00FB6488" w:rsidP="00AA0644">
      <w:pPr>
        <w:pStyle w:val="Heading2"/>
        <w:numPr>
          <w:ilvl w:val="0"/>
          <w:numId w:val="0"/>
        </w:numPr>
        <w:rPr>
          <w:rFonts w:ascii="Trebuchet MS" w:hAnsi="Trebuchet MS"/>
          <w:b/>
          <w:color w:val="244061" w:themeColor="accent1" w:themeShade="80"/>
          <w:sz w:val="22"/>
          <w:szCs w:val="22"/>
        </w:rPr>
      </w:pPr>
      <w:bookmarkStart w:id="6" w:name="_Toc36465088"/>
      <w:r w:rsidRPr="00B642CA">
        <w:rPr>
          <w:rFonts w:ascii="Trebuchet MS" w:hAnsi="Trebuchet MS"/>
          <w:b/>
          <w:color w:val="244061" w:themeColor="accent1" w:themeShade="80"/>
          <w:sz w:val="22"/>
          <w:szCs w:val="22"/>
        </w:rPr>
        <w:t>1.</w:t>
      </w:r>
      <w:r w:rsidR="00756718" w:rsidRPr="00B642CA">
        <w:rPr>
          <w:rFonts w:ascii="Trebuchet MS" w:hAnsi="Trebuchet MS"/>
          <w:b/>
          <w:color w:val="244061" w:themeColor="accent1" w:themeShade="80"/>
          <w:sz w:val="22"/>
          <w:szCs w:val="22"/>
        </w:rPr>
        <w:t>4</w:t>
      </w:r>
      <w:r w:rsidRPr="00B642CA">
        <w:rPr>
          <w:rFonts w:ascii="Trebuchet MS" w:hAnsi="Trebuchet MS"/>
          <w:b/>
          <w:color w:val="244061" w:themeColor="accent1" w:themeShade="80"/>
          <w:sz w:val="22"/>
          <w:szCs w:val="22"/>
        </w:rPr>
        <w:t>. Teme secundare FSE</w:t>
      </w:r>
      <w:bookmarkEnd w:id="6"/>
    </w:p>
    <w:p w14:paraId="402EBE05" w14:textId="77777777" w:rsidR="00222432" w:rsidRDefault="00222432" w:rsidP="00AA0644">
      <w:pPr>
        <w:autoSpaceDE w:val="0"/>
        <w:autoSpaceDN w:val="0"/>
        <w:adjustRightInd w:val="0"/>
        <w:spacing w:after="0" w:line="240" w:lineRule="auto"/>
        <w:jc w:val="both"/>
        <w:rPr>
          <w:rFonts w:ascii="Trebuchet MS" w:hAnsi="Trebuchet MS" w:cs="Calibri"/>
          <w:color w:val="244061" w:themeColor="accent1" w:themeShade="80"/>
        </w:rPr>
      </w:pPr>
      <w:bookmarkStart w:id="7" w:name="_Toc423596511"/>
    </w:p>
    <w:p w14:paraId="58AFD5EC" w14:textId="106D200B" w:rsidR="00AA0644" w:rsidRPr="008D3DDB" w:rsidRDefault="00AA0644" w:rsidP="00AA0644">
      <w:pPr>
        <w:autoSpaceDE w:val="0"/>
        <w:autoSpaceDN w:val="0"/>
        <w:adjustRightInd w:val="0"/>
        <w:spacing w:after="0" w:line="240" w:lineRule="auto"/>
        <w:jc w:val="both"/>
        <w:rPr>
          <w:rFonts w:ascii="Trebuchet MS" w:hAnsi="Trebuchet MS" w:cs="Calibri"/>
          <w:color w:val="244061" w:themeColor="accent1" w:themeShade="80"/>
        </w:rPr>
      </w:pPr>
      <w:r w:rsidRPr="008D3DDB">
        <w:rPr>
          <w:rFonts w:ascii="Trebuchet MS" w:hAnsi="Trebuchet MS" w:cs="Calibri"/>
          <w:color w:val="244061" w:themeColor="accent1" w:themeShade="80"/>
        </w:rPr>
        <w:t xml:space="preserve">În cererea dumneavoastră de </w:t>
      </w:r>
      <w:r w:rsidR="000E6225" w:rsidRPr="008D3DDB">
        <w:rPr>
          <w:rFonts w:ascii="Trebuchet MS" w:hAnsi="Trebuchet MS" w:cs="Calibri"/>
          <w:color w:val="244061" w:themeColor="accent1" w:themeShade="80"/>
        </w:rPr>
        <w:t>finanțare</w:t>
      </w:r>
      <w:r w:rsidRPr="008D3DDB">
        <w:rPr>
          <w:rFonts w:ascii="Trebuchet MS" w:hAnsi="Trebuchet MS" w:cs="Calibri"/>
          <w:color w:val="244061" w:themeColor="accent1" w:themeShade="80"/>
        </w:rPr>
        <w:t xml:space="preserve"> va trebui să evidențiați în secțiunea relevantă, tema/temele secundară/secundare vizată/vizate, descrierea modului in care proiectul dumneavoastră contribuie la aceasta temă secundară/aceste teme secundare, precum și costul estimat al măsurilor din proiect care vizează tema/temele secundare.</w:t>
      </w:r>
    </w:p>
    <w:p w14:paraId="6CAEA9F4" w14:textId="77777777" w:rsidR="00AA0644" w:rsidRPr="00B642CA" w:rsidRDefault="00AA0644" w:rsidP="00AA0644">
      <w:pPr>
        <w:autoSpaceDE w:val="0"/>
        <w:autoSpaceDN w:val="0"/>
        <w:adjustRightInd w:val="0"/>
        <w:spacing w:after="0" w:line="240" w:lineRule="auto"/>
        <w:jc w:val="both"/>
        <w:rPr>
          <w:rFonts w:ascii="Trebuchet MS" w:hAnsi="Trebuchet MS" w:cs="Calibri,Bold"/>
          <w:bCs/>
          <w:color w:val="244061" w:themeColor="accent1" w:themeShade="80"/>
        </w:rPr>
      </w:pPr>
    </w:p>
    <w:tbl>
      <w:tblPr>
        <w:tblW w:w="489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139"/>
        <w:gridCol w:w="2287"/>
      </w:tblGrid>
      <w:tr w:rsidR="00A45069" w:rsidRPr="00B642CA" w14:paraId="7F207D40" w14:textId="77777777" w:rsidTr="00A12C0E">
        <w:trPr>
          <w:tblHeader/>
          <w:jc w:val="center"/>
        </w:trPr>
        <w:tc>
          <w:tcPr>
            <w:tcW w:w="3787" w:type="pct"/>
            <w:shd w:val="clear" w:color="auto" w:fill="EEECE1"/>
            <w:vAlign w:val="center"/>
          </w:tcPr>
          <w:p w14:paraId="03BAF313" w14:textId="77777777" w:rsidR="00AA0644" w:rsidRPr="00B642CA" w:rsidRDefault="00AA0644" w:rsidP="00A12C0E">
            <w:pPr>
              <w:spacing w:after="0" w:line="240" w:lineRule="auto"/>
              <w:jc w:val="both"/>
              <w:rPr>
                <w:rFonts w:ascii="Trebuchet MS" w:hAnsi="Trebuchet MS" w:cs="Calibri"/>
                <w:b/>
                <w:color w:val="244061" w:themeColor="accent1" w:themeShade="80"/>
              </w:rPr>
            </w:pPr>
            <w:r w:rsidRPr="00B642CA">
              <w:rPr>
                <w:rFonts w:ascii="Trebuchet MS" w:hAnsi="Trebuchet MS" w:cs="Calibri"/>
                <w:b/>
                <w:color w:val="244061" w:themeColor="accent1" w:themeShade="80"/>
              </w:rPr>
              <w:t>Tema secundară</w:t>
            </w:r>
          </w:p>
        </w:tc>
        <w:tc>
          <w:tcPr>
            <w:tcW w:w="1213" w:type="pct"/>
            <w:shd w:val="clear" w:color="auto" w:fill="EEECE1"/>
            <w:vAlign w:val="center"/>
          </w:tcPr>
          <w:p w14:paraId="360BD614" w14:textId="77777777" w:rsidR="00AA0644" w:rsidRPr="00B642CA" w:rsidRDefault="00AA0644" w:rsidP="00A12C0E">
            <w:pPr>
              <w:spacing w:after="0" w:line="240" w:lineRule="auto"/>
              <w:jc w:val="both"/>
              <w:rPr>
                <w:rFonts w:ascii="Trebuchet MS" w:hAnsi="Trebuchet MS" w:cs="Calibri"/>
                <w:b/>
                <w:color w:val="244061" w:themeColor="accent1" w:themeShade="80"/>
              </w:rPr>
            </w:pPr>
            <w:r w:rsidRPr="00B642CA">
              <w:rPr>
                <w:rFonts w:ascii="Trebuchet MS" w:hAnsi="Trebuchet MS" w:cs="Calibri"/>
                <w:b/>
                <w:color w:val="244061" w:themeColor="accent1" w:themeShade="80"/>
              </w:rPr>
              <w:t>Pondere minimă pe proiect</w:t>
            </w:r>
          </w:p>
        </w:tc>
      </w:tr>
      <w:tr w:rsidR="00A45069" w:rsidRPr="00B642CA" w14:paraId="2549110C" w14:textId="77777777" w:rsidTr="00A12C0E">
        <w:trPr>
          <w:jc w:val="center"/>
        </w:trPr>
        <w:tc>
          <w:tcPr>
            <w:tcW w:w="3787" w:type="pct"/>
          </w:tcPr>
          <w:p w14:paraId="1C72051A" w14:textId="77777777" w:rsidR="00AA0644" w:rsidRPr="00B642CA" w:rsidRDefault="00AA0644" w:rsidP="00A12C0E">
            <w:pPr>
              <w:spacing w:after="0" w:line="240" w:lineRule="auto"/>
              <w:rPr>
                <w:rFonts w:ascii="Trebuchet MS" w:hAnsi="Trebuchet MS" w:cs="Calibri"/>
                <w:color w:val="244061" w:themeColor="accent1" w:themeShade="80"/>
              </w:rPr>
            </w:pPr>
            <w:r w:rsidRPr="00B642CA">
              <w:rPr>
                <w:rFonts w:ascii="Trebuchet MS" w:hAnsi="Trebuchet MS" w:cs="Calibri"/>
                <w:color w:val="244061" w:themeColor="accent1" w:themeShade="80"/>
              </w:rPr>
              <w:t>01. Sprijinirea tranziției către o economie cu emisii scăzute de dioxid de carbon și eficientă din punctul de vedere al utilizării resurselor.</w:t>
            </w:r>
          </w:p>
        </w:tc>
        <w:tc>
          <w:tcPr>
            <w:tcW w:w="1213" w:type="pct"/>
            <w:vAlign w:val="bottom"/>
          </w:tcPr>
          <w:p w14:paraId="5D3A6BDE" w14:textId="77777777" w:rsidR="00AA0644" w:rsidRPr="00B642CA" w:rsidRDefault="00AA0644" w:rsidP="00A12C0E">
            <w:pPr>
              <w:jc w:val="center"/>
              <w:rPr>
                <w:rFonts w:ascii="Trebuchet MS" w:hAnsi="Trebuchet MS"/>
                <w:color w:val="244061" w:themeColor="accent1" w:themeShade="80"/>
              </w:rPr>
            </w:pPr>
            <w:r w:rsidRPr="00B642CA">
              <w:rPr>
                <w:rFonts w:ascii="Trebuchet MS" w:hAnsi="Trebuchet MS"/>
                <w:color w:val="244061" w:themeColor="accent1" w:themeShade="80"/>
              </w:rPr>
              <w:t>2%</w:t>
            </w:r>
          </w:p>
        </w:tc>
      </w:tr>
      <w:tr w:rsidR="00A45069" w:rsidRPr="00B642CA" w14:paraId="3D789C1D" w14:textId="77777777" w:rsidTr="00A12C0E">
        <w:trPr>
          <w:jc w:val="center"/>
        </w:trPr>
        <w:tc>
          <w:tcPr>
            <w:tcW w:w="3787" w:type="pct"/>
          </w:tcPr>
          <w:p w14:paraId="7F1FB453" w14:textId="77777777" w:rsidR="00AA0644" w:rsidRPr="00B642CA" w:rsidRDefault="00AA0644" w:rsidP="00A12C0E">
            <w:pPr>
              <w:spacing w:after="0" w:line="240" w:lineRule="auto"/>
              <w:rPr>
                <w:rFonts w:ascii="Trebuchet MS" w:hAnsi="Trebuchet MS" w:cs="Calibri"/>
                <w:color w:val="244061" w:themeColor="accent1" w:themeShade="80"/>
              </w:rPr>
            </w:pPr>
            <w:r w:rsidRPr="00B642CA">
              <w:rPr>
                <w:rFonts w:ascii="Trebuchet MS" w:hAnsi="Trebuchet MS" w:cs="Calibri"/>
                <w:color w:val="244061" w:themeColor="accent1" w:themeShade="80"/>
              </w:rPr>
              <w:t>02. Inovare socială</w:t>
            </w:r>
          </w:p>
        </w:tc>
        <w:tc>
          <w:tcPr>
            <w:tcW w:w="1213" w:type="pct"/>
            <w:vAlign w:val="bottom"/>
          </w:tcPr>
          <w:p w14:paraId="7E55D27A" w14:textId="46BF8412" w:rsidR="00AA0644" w:rsidRPr="00B642CA" w:rsidRDefault="0018090A" w:rsidP="0018090A">
            <w:pPr>
              <w:jc w:val="center"/>
              <w:rPr>
                <w:rFonts w:ascii="Trebuchet MS" w:hAnsi="Trebuchet MS"/>
                <w:color w:val="244061" w:themeColor="accent1" w:themeShade="80"/>
              </w:rPr>
            </w:pPr>
            <w:r>
              <w:rPr>
                <w:rFonts w:ascii="Trebuchet MS" w:hAnsi="Trebuchet MS"/>
                <w:color w:val="244061" w:themeColor="accent1" w:themeShade="80"/>
              </w:rPr>
              <w:t>5</w:t>
            </w:r>
            <w:r w:rsidR="00AA0644" w:rsidRPr="00B642CA">
              <w:rPr>
                <w:rFonts w:ascii="Trebuchet MS" w:hAnsi="Trebuchet MS"/>
                <w:color w:val="244061" w:themeColor="accent1" w:themeShade="80"/>
              </w:rPr>
              <w:t>%</w:t>
            </w:r>
          </w:p>
        </w:tc>
      </w:tr>
      <w:tr w:rsidR="00A45069" w:rsidRPr="00B642CA" w14:paraId="5E0A8E02" w14:textId="77777777" w:rsidTr="00A12C0E">
        <w:trPr>
          <w:jc w:val="center"/>
        </w:trPr>
        <w:tc>
          <w:tcPr>
            <w:tcW w:w="3787" w:type="pct"/>
          </w:tcPr>
          <w:p w14:paraId="4A2FD788" w14:textId="77777777" w:rsidR="00AA0644" w:rsidRPr="00B642CA" w:rsidRDefault="00AA0644" w:rsidP="00A12C0E">
            <w:pPr>
              <w:spacing w:after="0" w:line="240" w:lineRule="auto"/>
              <w:rPr>
                <w:rFonts w:ascii="Trebuchet MS" w:hAnsi="Trebuchet MS" w:cs="Calibri"/>
                <w:color w:val="244061" w:themeColor="accent1" w:themeShade="80"/>
              </w:rPr>
            </w:pPr>
            <w:r w:rsidRPr="00B642CA">
              <w:rPr>
                <w:rFonts w:ascii="Trebuchet MS" w:hAnsi="Trebuchet MS" w:cs="Calibri"/>
                <w:color w:val="244061" w:themeColor="accent1" w:themeShade="80"/>
              </w:rPr>
              <w:t>06. Nediscriminare</w:t>
            </w:r>
          </w:p>
        </w:tc>
        <w:tc>
          <w:tcPr>
            <w:tcW w:w="1213" w:type="pct"/>
            <w:vAlign w:val="bottom"/>
          </w:tcPr>
          <w:p w14:paraId="286C4E74" w14:textId="77777777" w:rsidR="00AA0644" w:rsidRPr="00B642CA" w:rsidRDefault="00AA0644" w:rsidP="00A12C0E">
            <w:pPr>
              <w:jc w:val="center"/>
              <w:rPr>
                <w:rFonts w:ascii="Trebuchet MS" w:hAnsi="Trebuchet MS"/>
                <w:color w:val="244061" w:themeColor="accent1" w:themeShade="80"/>
              </w:rPr>
            </w:pPr>
            <w:r w:rsidRPr="00B642CA">
              <w:rPr>
                <w:rFonts w:ascii="Trebuchet MS" w:hAnsi="Trebuchet MS"/>
                <w:color w:val="244061" w:themeColor="accent1" w:themeShade="80"/>
              </w:rPr>
              <w:t>2%</w:t>
            </w:r>
          </w:p>
        </w:tc>
      </w:tr>
    </w:tbl>
    <w:p w14:paraId="55F6C2B5" w14:textId="77777777" w:rsidR="00AA0644" w:rsidRPr="00B642CA" w:rsidRDefault="00AA0644" w:rsidP="00AA0644">
      <w:pPr>
        <w:autoSpaceDE w:val="0"/>
        <w:autoSpaceDN w:val="0"/>
        <w:adjustRightInd w:val="0"/>
        <w:spacing w:after="0" w:line="240" w:lineRule="auto"/>
        <w:jc w:val="both"/>
        <w:rPr>
          <w:rFonts w:ascii="Trebuchet MS" w:hAnsi="Trebuchet MS" w:cs="Calibri,Bold"/>
          <w:bCs/>
          <w:color w:val="244061" w:themeColor="accent1" w:themeShade="80"/>
        </w:rPr>
      </w:pPr>
    </w:p>
    <w:p w14:paraId="76988DBD" w14:textId="2098A236" w:rsidR="00AA0644" w:rsidRPr="00B642CA" w:rsidRDefault="00AA0644" w:rsidP="00AA0644">
      <w:pPr>
        <w:autoSpaceDE w:val="0"/>
        <w:autoSpaceDN w:val="0"/>
        <w:adjustRightInd w:val="0"/>
        <w:spacing w:after="0" w:line="240" w:lineRule="auto"/>
        <w:jc w:val="both"/>
        <w:rPr>
          <w:rFonts w:ascii="Trebuchet MS" w:eastAsia="Times New Roman" w:hAnsi="Trebuchet MS" w:cs="PF Square Sans Pro Medium"/>
          <w:color w:val="244061" w:themeColor="accent1" w:themeShade="80"/>
          <w:lang w:eastAsia="ar-SA"/>
        </w:rPr>
      </w:pPr>
      <w:r w:rsidRPr="00B642CA">
        <w:rPr>
          <w:rFonts w:ascii="Trebuchet MS" w:hAnsi="Trebuchet MS" w:cs="Calibri"/>
          <w:color w:val="244061" w:themeColor="accent1" w:themeShade="80"/>
        </w:rPr>
        <w:t xml:space="preserve">Procentele din tabelul de mai sus reprezintă ponderi din totalul alocărilor aferente temelor secundare la nivel </w:t>
      </w:r>
      <w:r w:rsidR="00AC6086">
        <w:rPr>
          <w:rFonts w:ascii="Trebuchet MS" w:hAnsi="Trebuchet MS" w:cs="Calibri"/>
          <w:color w:val="244061" w:themeColor="accent1" w:themeShade="80"/>
        </w:rPr>
        <w:t>AP 4</w:t>
      </w:r>
      <w:r w:rsidRPr="00B642CA">
        <w:rPr>
          <w:rFonts w:ascii="Trebuchet MS" w:hAnsi="Trebuchet MS" w:cs="Calibri"/>
          <w:color w:val="244061" w:themeColor="accent1" w:themeShade="80"/>
        </w:rPr>
        <w:t>.</w:t>
      </w:r>
    </w:p>
    <w:p w14:paraId="476182CA" w14:textId="77777777" w:rsidR="008D3DDB" w:rsidRPr="008D3DDB" w:rsidRDefault="008D3DDB" w:rsidP="00967B61">
      <w:pPr>
        <w:jc w:val="both"/>
        <w:rPr>
          <w:rFonts w:ascii="Trebuchet MS" w:hAnsi="Trebuchet MS"/>
          <w:color w:val="244061" w:themeColor="accent1" w:themeShade="80"/>
        </w:rPr>
      </w:pPr>
      <w:r w:rsidRPr="008D3DDB">
        <w:rPr>
          <w:rFonts w:ascii="Trebuchet MS" w:hAnsi="Trebuchet MS"/>
          <w:color w:val="244061" w:themeColor="accent1" w:themeShade="80"/>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14:paraId="6958D923" w14:textId="77777777" w:rsidR="00AA0644" w:rsidRPr="00B642CA" w:rsidRDefault="00AA0644" w:rsidP="00AA0644">
      <w:pPr>
        <w:spacing w:after="0" w:line="240" w:lineRule="auto"/>
        <w:jc w:val="both"/>
        <w:rPr>
          <w:rFonts w:ascii="Trebuchet MS" w:hAnsi="Trebuchet MS"/>
          <w:color w:val="244061" w:themeColor="accent1" w:themeShade="80"/>
        </w:rPr>
      </w:pPr>
    </w:p>
    <w:p w14:paraId="108F14F8" w14:textId="77777777" w:rsidR="00AA0644" w:rsidRPr="00B642CA" w:rsidRDefault="00AA0644" w:rsidP="00AA0644">
      <w:pPr>
        <w:pStyle w:val="Heading2"/>
        <w:numPr>
          <w:ilvl w:val="0"/>
          <w:numId w:val="0"/>
        </w:numPr>
        <w:rPr>
          <w:rFonts w:ascii="Trebuchet MS" w:hAnsi="Trebuchet MS"/>
          <w:b/>
          <w:color w:val="244061" w:themeColor="accent1" w:themeShade="80"/>
          <w:sz w:val="22"/>
          <w:szCs w:val="22"/>
        </w:rPr>
      </w:pPr>
      <w:bookmarkStart w:id="8" w:name="_Toc494723277"/>
      <w:bookmarkStart w:id="9" w:name="_Toc494723314"/>
      <w:bookmarkStart w:id="10" w:name="_Toc494723683"/>
      <w:bookmarkStart w:id="11" w:name="_Toc495912726"/>
      <w:bookmarkStart w:id="12" w:name="_Toc36465089"/>
      <w:r w:rsidRPr="00B642CA">
        <w:rPr>
          <w:rFonts w:ascii="Trebuchet MS" w:hAnsi="Trebuchet MS"/>
          <w:b/>
          <w:color w:val="244061" w:themeColor="accent1" w:themeShade="80"/>
          <w:sz w:val="22"/>
          <w:szCs w:val="22"/>
        </w:rPr>
        <w:t>1.5 Teme orizontale</w:t>
      </w:r>
      <w:bookmarkEnd w:id="8"/>
      <w:bookmarkEnd w:id="9"/>
      <w:bookmarkEnd w:id="10"/>
      <w:bookmarkEnd w:id="11"/>
      <w:bookmarkEnd w:id="12"/>
      <w:r w:rsidRPr="00B642CA">
        <w:rPr>
          <w:rFonts w:ascii="Trebuchet MS" w:hAnsi="Trebuchet MS"/>
          <w:b/>
          <w:color w:val="244061" w:themeColor="accent1" w:themeShade="80"/>
          <w:sz w:val="22"/>
          <w:szCs w:val="22"/>
        </w:rPr>
        <w:t xml:space="preserve"> </w:t>
      </w:r>
    </w:p>
    <w:p w14:paraId="5C242E3B" w14:textId="77777777" w:rsidR="00AA0644" w:rsidRPr="00B642CA" w:rsidRDefault="00AA0644" w:rsidP="00AA0644">
      <w:pPr>
        <w:pStyle w:val="BodyText"/>
        <w:rPr>
          <w:rFonts w:ascii="Trebuchet MS" w:hAnsi="Trebuchet MS"/>
          <w:color w:val="244061" w:themeColor="accent1" w:themeShade="80"/>
          <w:lang w:eastAsia="ar-SA"/>
        </w:rPr>
      </w:pPr>
    </w:p>
    <w:p w14:paraId="730E79DA" w14:textId="77777777" w:rsidR="00AA0644" w:rsidRPr="00B642CA" w:rsidRDefault="00AA0644" w:rsidP="00AA0644">
      <w:pPr>
        <w:spacing w:after="120"/>
        <w:jc w:val="both"/>
        <w:rPr>
          <w:rFonts w:ascii="Trebuchet MS" w:eastAsia="Times New Roman" w:hAnsi="Trebuchet MS" w:cs="PF Square Sans Pro Medium"/>
          <w:color w:val="244061" w:themeColor="accent1" w:themeShade="80"/>
          <w:lang w:eastAsia="ar-SA"/>
        </w:rPr>
      </w:pPr>
      <w:r w:rsidRPr="00B642CA">
        <w:rPr>
          <w:rFonts w:ascii="Trebuchet MS" w:eastAsia="Times New Roman" w:hAnsi="Trebuchet MS" w:cs="PF Square Sans Pro Medium"/>
          <w:color w:val="244061" w:themeColor="accent1" w:themeShade="80"/>
          <w:lang w:eastAsia="ar-SA"/>
        </w:rPr>
        <w:t xml:space="preserve">În cadrul proiectului dumneavoastră va trebui să evidențiați, în secțiunea relevantă din cadrul cererii de finanțare, contribuția la temele orizontale stabilite prin POCU 2014-2020. </w:t>
      </w:r>
    </w:p>
    <w:p w14:paraId="0D659A08" w14:textId="77777777" w:rsidR="00AA0644" w:rsidRPr="00B642CA" w:rsidRDefault="00AA0644" w:rsidP="00AA0644">
      <w:pPr>
        <w:spacing w:after="120"/>
        <w:jc w:val="both"/>
        <w:rPr>
          <w:rFonts w:ascii="Trebuchet MS" w:eastAsia="Times New Roman" w:hAnsi="Trebuchet MS" w:cs="PF Square Sans Pro Medium"/>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lastRenderedPageBreak/>
        <w:t>Prin activitățile propuse în cadrul proiectului trebuie asigurată contribuția la cel puțin una din temele orizontale de mai jos.</w:t>
      </w:r>
      <w:r w:rsidRPr="00B642CA">
        <w:rPr>
          <w:rFonts w:ascii="Trebuchet MS" w:eastAsia="Times New Roman" w:hAnsi="Trebuchet MS" w:cs="PF Square Sans Pro Medium"/>
          <w:color w:val="244061" w:themeColor="accent1" w:themeShade="80"/>
          <w:lang w:eastAsia="ar-SA"/>
        </w:rPr>
        <w:t xml:space="preserve"> </w:t>
      </w:r>
    </w:p>
    <w:p w14:paraId="0DD2E5DF" w14:textId="77777777" w:rsidR="00AA0644" w:rsidRPr="00B642CA" w:rsidRDefault="00AA0644" w:rsidP="00EB00C0">
      <w:pPr>
        <w:pStyle w:val="ListParagraph"/>
        <w:numPr>
          <w:ilvl w:val="0"/>
          <w:numId w:val="5"/>
        </w:numPr>
        <w:spacing w:after="120"/>
        <w:jc w:val="both"/>
        <w:rPr>
          <w:rFonts w:ascii="Trebuchet MS" w:eastAsia="Times New Roman" w:hAnsi="Trebuchet MS" w:cs="PF Square Sans Pro Medium"/>
          <w:b/>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t xml:space="preserve">Dezvoltare durabilă </w:t>
      </w:r>
      <w:r w:rsidRPr="00B642CA">
        <w:rPr>
          <w:rFonts w:ascii="Trebuchet MS" w:eastAsia="Times New Roman" w:hAnsi="Trebuchet MS" w:cs="PF Square Sans Pro Medium"/>
          <w:color w:val="244061" w:themeColor="accent1" w:themeShade="80"/>
          <w:lang w:eastAsia="ar-SA"/>
        </w:rPr>
        <w:t>- în cadrul procesului de selecție pot fi acordate puncte suplimentare proiectelor care contribuie la tema orizontală – sprijinirea tranziției către o economie bazată pe emisii scăzute de carbon sau celor care propun în implementarea operațiunilor aspecte legate de locuri de muncă verzi,</w:t>
      </w:r>
    </w:p>
    <w:p w14:paraId="6EC961FE" w14:textId="77777777" w:rsidR="00AA0644" w:rsidRPr="00B642CA" w:rsidRDefault="00AA0644" w:rsidP="00EB00C0">
      <w:pPr>
        <w:pStyle w:val="ListParagraph"/>
        <w:numPr>
          <w:ilvl w:val="0"/>
          <w:numId w:val="5"/>
        </w:numPr>
        <w:spacing w:after="120"/>
        <w:jc w:val="both"/>
        <w:rPr>
          <w:rFonts w:ascii="Trebuchet MS" w:eastAsia="Times New Roman" w:hAnsi="Trebuchet MS" w:cs="PF Square Sans Pro Medium"/>
          <w:b/>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t>Egalitatea de șanse, non-discriminarea etc,</w:t>
      </w:r>
    </w:p>
    <w:p w14:paraId="3EC14024" w14:textId="77777777" w:rsidR="00AA0644" w:rsidRPr="00B642CA" w:rsidRDefault="00AA0644" w:rsidP="00EB00C0">
      <w:pPr>
        <w:pStyle w:val="ListParagraph"/>
        <w:numPr>
          <w:ilvl w:val="0"/>
          <w:numId w:val="5"/>
        </w:numPr>
        <w:spacing w:after="120"/>
        <w:jc w:val="both"/>
        <w:rPr>
          <w:rFonts w:ascii="Trebuchet MS" w:eastAsia="Times New Roman" w:hAnsi="Trebuchet MS" w:cs="PF Square Sans Pro Medium"/>
          <w:b/>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t>Utilizarea TIC și contribuția la dezvoltarea de competențe digitale</w:t>
      </w:r>
      <w:r w:rsidRPr="00B642CA">
        <w:rPr>
          <w:rFonts w:ascii="Trebuchet MS" w:eastAsia="Times New Roman" w:hAnsi="Trebuchet MS" w:cs="PF Square Sans Pro Medium"/>
          <w:color w:val="244061" w:themeColor="accent1" w:themeShade="80"/>
          <w:lang w:eastAsia="ar-SA"/>
        </w:rPr>
        <w:t>.</w:t>
      </w:r>
    </w:p>
    <w:p w14:paraId="16C66A17" w14:textId="69408CF3" w:rsidR="00AA0644" w:rsidRPr="00B642CA" w:rsidRDefault="00AA0644" w:rsidP="00AA0644">
      <w:pPr>
        <w:spacing w:after="120"/>
        <w:jc w:val="both"/>
        <w:rPr>
          <w:rFonts w:ascii="Trebuchet MS" w:eastAsia="Times New Roman" w:hAnsi="Trebuchet MS" w:cs="PF Square Sans Pro Medium"/>
          <w:color w:val="244061" w:themeColor="accent1" w:themeShade="80"/>
          <w:lang w:eastAsia="ar-SA"/>
        </w:rPr>
      </w:pPr>
      <w:r w:rsidRPr="00B642CA">
        <w:rPr>
          <w:rFonts w:ascii="Trebuchet MS" w:eastAsia="Times New Roman" w:hAnsi="Trebuchet MS" w:cs="PF Square Sans Pro Medium"/>
          <w:color w:val="244061" w:themeColor="accent1" w:themeShade="80"/>
          <w:lang w:eastAsia="ar-SA"/>
        </w:rPr>
        <w:t xml:space="preserve">Pentru informații privind temele orizontale se va consulta: Ghid – integrare teme orizontale în cadrul proiectelor </w:t>
      </w:r>
      <w:r w:rsidR="000E6225" w:rsidRPr="00B642CA">
        <w:rPr>
          <w:rFonts w:ascii="Trebuchet MS" w:eastAsia="Times New Roman" w:hAnsi="Trebuchet MS" w:cs="PF Square Sans Pro Medium"/>
          <w:color w:val="244061" w:themeColor="accent1" w:themeShade="80"/>
          <w:lang w:eastAsia="ar-SA"/>
        </w:rPr>
        <w:t>finanțate</w:t>
      </w:r>
      <w:r w:rsidRPr="00B642CA">
        <w:rPr>
          <w:rFonts w:ascii="Trebuchet MS" w:eastAsia="Times New Roman" w:hAnsi="Trebuchet MS" w:cs="PF Square Sans Pro Medium"/>
          <w:color w:val="244061" w:themeColor="accent1" w:themeShade="80"/>
          <w:lang w:eastAsia="ar-SA"/>
        </w:rPr>
        <w:t xml:space="preserve"> din FESI 2014-2020 disponibil la </w:t>
      </w:r>
      <w:hyperlink r:id="rId8" w:history="1">
        <w:r w:rsidR="00F909D8" w:rsidRPr="00B642CA">
          <w:rPr>
            <w:rStyle w:val="Hyperlink"/>
            <w:rFonts w:ascii="Trebuchet MS" w:eastAsia="Times New Roman" w:hAnsi="Trebuchet MS" w:cs="PF Square Sans Pro Medium"/>
            <w:color w:val="244061" w:themeColor="accent1" w:themeShade="80"/>
            <w:lang w:eastAsia="ar-SA"/>
          </w:rPr>
          <w:t>http://www.fonduri-ue.ro/orientari-beneficiari</w:t>
        </w:r>
      </w:hyperlink>
      <w:r w:rsidRPr="00B642CA">
        <w:rPr>
          <w:rFonts w:ascii="Trebuchet MS" w:eastAsia="Times New Roman" w:hAnsi="Trebuchet MS" w:cs="PF Square Sans Pro Medium"/>
          <w:color w:val="244061" w:themeColor="accent1" w:themeShade="80"/>
          <w:lang w:eastAsia="ar-SA"/>
        </w:rPr>
        <w:t>.</w:t>
      </w:r>
    </w:p>
    <w:p w14:paraId="364FA155" w14:textId="77777777" w:rsidR="00F909D8" w:rsidRPr="00B642CA" w:rsidRDefault="00F909D8" w:rsidP="00AA0644">
      <w:pPr>
        <w:spacing w:after="120"/>
        <w:jc w:val="both"/>
        <w:rPr>
          <w:rFonts w:ascii="Trebuchet MS" w:eastAsia="Times New Roman" w:hAnsi="Trebuchet MS" w:cs="PF Square Sans Pro Medium"/>
          <w:color w:val="244061" w:themeColor="accent1" w:themeShade="80"/>
          <w:lang w:eastAsia="ar-SA"/>
        </w:rPr>
      </w:pPr>
    </w:p>
    <w:p w14:paraId="52EF2581" w14:textId="6600587D" w:rsidR="00FB63D3" w:rsidRPr="00B642CA" w:rsidRDefault="00F909D8" w:rsidP="00F909D8">
      <w:pPr>
        <w:pStyle w:val="Heading2"/>
        <w:numPr>
          <w:ilvl w:val="0"/>
          <w:numId w:val="0"/>
        </w:numPr>
        <w:rPr>
          <w:rFonts w:ascii="Trebuchet MS" w:hAnsi="Trebuchet MS"/>
          <w:b/>
          <w:color w:val="244061" w:themeColor="accent1" w:themeShade="80"/>
          <w:sz w:val="22"/>
          <w:szCs w:val="22"/>
        </w:rPr>
      </w:pPr>
      <w:bookmarkStart w:id="13" w:name="_Toc36465090"/>
      <w:r w:rsidRPr="00B642CA">
        <w:rPr>
          <w:rFonts w:ascii="Trebuchet MS" w:hAnsi="Trebuchet MS"/>
          <w:b/>
          <w:color w:val="244061" w:themeColor="accent1" w:themeShade="80"/>
          <w:sz w:val="22"/>
          <w:szCs w:val="22"/>
        </w:rPr>
        <w:t>1.6</w:t>
      </w:r>
      <w:r w:rsidR="00FB63D3" w:rsidRPr="00B642CA">
        <w:rPr>
          <w:rFonts w:ascii="Trebuchet MS" w:hAnsi="Trebuchet MS"/>
          <w:b/>
          <w:color w:val="244061" w:themeColor="accent1" w:themeShade="80"/>
          <w:sz w:val="22"/>
          <w:szCs w:val="22"/>
        </w:rPr>
        <w:t xml:space="preserve"> Tipuri de solicitanți eligibili</w:t>
      </w:r>
      <w:bookmarkEnd w:id="13"/>
      <w:r w:rsidR="00FB63D3" w:rsidRPr="00B642CA">
        <w:rPr>
          <w:rFonts w:ascii="Trebuchet MS" w:hAnsi="Trebuchet MS"/>
          <w:b/>
          <w:color w:val="244061" w:themeColor="accent1" w:themeShade="80"/>
          <w:sz w:val="22"/>
          <w:szCs w:val="22"/>
        </w:rPr>
        <w:t xml:space="preserve"> </w:t>
      </w:r>
    </w:p>
    <w:p w14:paraId="3B7E97FC" w14:textId="77777777" w:rsidR="00FB63D3" w:rsidRPr="00B642CA" w:rsidRDefault="00FB63D3" w:rsidP="00FB63D3">
      <w:pPr>
        <w:spacing w:after="0" w:line="240" w:lineRule="auto"/>
        <w:rPr>
          <w:rFonts w:ascii="Trebuchet MS" w:hAnsi="Trebuchet MS"/>
          <w:b/>
          <w:color w:val="244061" w:themeColor="accent1" w:themeShade="80"/>
        </w:rPr>
      </w:pPr>
    </w:p>
    <w:p w14:paraId="21E8697D" w14:textId="152D187A" w:rsidR="00540B89" w:rsidRPr="00540B89" w:rsidRDefault="00741A36" w:rsidP="00540B89">
      <w:pPr>
        <w:pStyle w:val="ListParagraph"/>
        <w:numPr>
          <w:ilvl w:val="0"/>
          <w:numId w:val="22"/>
        </w:numPr>
        <w:rPr>
          <w:rFonts w:ascii="Trebuchet MS" w:hAnsi="Trebuchet MS"/>
          <w:i/>
          <w:iCs/>
          <w:color w:val="244061" w:themeColor="accent1" w:themeShade="80"/>
        </w:rPr>
      </w:pPr>
      <w:bookmarkStart w:id="14" w:name="_Toc486249616"/>
      <w:bookmarkStart w:id="15" w:name="_Toc487107924"/>
      <w:r w:rsidRPr="00540B89">
        <w:rPr>
          <w:rFonts w:ascii="Trebuchet MS" w:hAnsi="Trebuchet MS"/>
          <w:i/>
          <w:iCs/>
          <w:color w:val="244061" w:themeColor="accent1" w:themeShade="80"/>
        </w:rPr>
        <w:t xml:space="preserve">Ministerul Muncii si Protectiei </w:t>
      </w:r>
      <w:r w:rsidR="005916A7" w:rsidRPr="00540B89">
        <w:rPr>
          <w:rFonts w:ascii="Trebuchet MS" w:hAnsi="Trebuchet MS"/>
          <w:i/>
          <w:iCs/>
          <w:color w:val="244061" w:themeColor="accent1" w:themeShade="80"/>
        </w:rPr>
        <w:t>Sociale</w:t>
      </w:r>
      <w:r w:rsidR="00540B89" w:rsidRPr="00540B89">
        <w:t xml:space="preserve"> </w:t>
      </w:r>
      <w:r w:rsidR="00B03165">
        <w:rPr>
          <w:rFonts w:ascii="Trebuchet MS" w:hAnsi="Trebuchet MS"/>
          <w:i/>
          <w:iCs/>
          <w:color w:val="244061" w:themeColor="accent1" w:themeShade="80"/>
        </w:rPr>
        <w:t xml:space="preserve">în parteneriat cu actorii </w:t>
      </w:r>
      <w:r w:rsidR="00540B89" w:rsidRPr="00540B89">
        <w:rPr>
          <w:rFonts w:ascii="Trebuchet MS" w:hAnsi="Trebuchet MS"/>
          <w:i/>
          <w:iCs/>
          <w:color w:val="244061" w:themeColor="accent1" w:themeShade="80"/>
        </w:rPr>
        <w:t>sociali relevan</w:t>
      </w:r>
      <w:r w:rsidR="00381611">
        <w:rPr>
          <w:rFonts w:ascii="Trebuchet MS" w:hAnsi="Trebuchet MS"/>
          <w:i/>
          <w:iCs/>
          <w:color w:val="244061" w:themeColor="accent1" w:themeShade="80"/>
        </w:rPr>
        <w:t>ți asistenței sociale, respectiv asistenței medical comunitară cu reprezentare națională singuri sau în consorții.</w:t>
      </w:r>
    </w:p>
    <w:p w14:paraId="7FE854C8" w14:textId="65462B9A" w:rsidR="00BD661B" w:rsidRDefault="00540B89" w:rsidP="00BD661B">
      <w:pPr>
        <w:spacing w:after="0" w:line="240" w:lineRule="auto"/>
        <w:jc w:val="both"/>
        <w:rPr>
          <w:rFonts w:ascii="Trebuchet MS" w:eastAsia="Times New Roman" w:hAnsi="Trebuchet MS" w:cs="PF Square Sans Pro Medium"/>
          <w:color w:val="244061" w:themeColor="accent1" w:themeShade="80"/>
          <w:lang w:eastAsia="ar-SA"/>
        </w:rPr>
      </w:pPr>
      <w:r w:rsidRPr="00540B89">
        <w:rPr>
          <w:rFonts w:ascii="Trebuchet MS" w:eastAsia="Times New Roman" w:hAnsi="Trebuchet MS" w:cs="PF Square Sans Pro Medium"/>
          <w:color w:val="244061" w:themeColor="accent1" w:themeShade="80"/>
          <w:lang w:eastAsia="ar-SA"/>
        </w:rPr>
        <w:t>In cadrul prezentului apel de proiecte, prin actori sociali relevanți se înțeleg acele persoane juridice care au experienţă în domeniul uneia dintre activitățile proiectului în care vor fi implicate</w:t>
      </w:r>
      <w:r>
        <w:rPr>
          <w:rFonts w:ascii="Trebuchet MS" w:eastAsia="Times New Roman" w:hAnsi="Trebuchet MS" w:cs="PF Square Sans Pro Medium"/>
          <w:color w:val="244061" w:themeColor="accent1" w:themeShade="80"/>
          <w:lang w:eastAsia="ar-SA"/>
        </w:rPr>
        <w:t xml:space="preserve"> si pot acoperi aceste activitati la nivel national.</w:t>
      </w:r>
    </w:p>
    <w:p w14:paraId="3D723789" w14:textId="77777777" w:rsidR="00540B89" w:rsidRDefault="00540B89" w:rsidP="00540B89">
      <w:pPr>
        <w:pStyle w:val="BodyText"/>
        <w:jc w:val="both"/>
        <w:rPr>
          <w:rFonts w:ascii="Trebuchet MS" w:hAnsi="Trebuchet MS"/>
          <w:color w:val="1F4E79"/>
          <w:lang w:eastAsia="ar-SA"/>
        </w:rPr>
      </w:pPr>
      <w:r w:rsidRPr="00012465">
        <w:rPr>
          <w:rFonts w:ascii="Trebuchet MS" w:hAnsi="Trebuchet MS"/>
          <w:color w:val="1F4E79"/>
          <w:lang w:eastAsia="ar-SA"/>
        </w:rPr>
        <w:t xml:space="preserve">In cadrul prezentului apel de propuneri de proiecte nu sunt eligibili partenerii transnaționali. </w:t>
      </w:r>
    </w:p>
    <w:p w14:paraId="13AB525D" w14:textId="77777777" w:rsidR="00540B89" w:rsidRDefault="00540B89" w:rsidP="00BD661B">
      <w:pPr>
        <w:spacing w:after="0" w:line="240" w:lineRule="auto"/>
        <w:jc w:val="both"/>
        <w:rPr>
          <w:rFonts w:ascii="Trebuchet MS" w:eastAsia="Times New Roman" w:hAnsi="Trebuchet MS" w:cs="PF Square Sans Pro Medium"/>
          <w:color w:val="244061" w:themeColor="accent1" w:themeShade="80"/>
          <w:lang w:eastAsia="ar-SA"/>
        </w:rPr>
      </w:pPr>
    </w:p>
    <w:p w14:paraId="44F0CF1C" w14:textId="77777777" w:rsidR="00540B89" w:rsidRPr="007D366C" w:rsidRDefault="00540B89" w:rsidP="00BD661B">
      <w:pPr>
        <w:spacing w:after="0" w:line="240" w:lineRule="auto"/>
        <w:jc w:val="both"/>
        <w:rPr>
          <w:rFonts w:ascii="Trebuchet MS" w:eastAsia="Times New Roman" w:hAnsi="Trebuchet MS" w:cs="PF Square Sans Pro Medium"/>
          <w:color w:val="244061" w:themeColor="accent1" w:themeShade="80"/>
          <w:lang w:eastAsia="ar-SA"/>
        </w:rPr>
      </w:pPr>
    </w:p>
    <w:p w14:paraId="7C7A358B" w14:textId="77777777" w:rsidR="003A767D" w:rsidRPr="00B642CA" w:rsidRDefault="003A767D" w:rsidP="003A767D">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16" w:name="_Toc494723280"/>
      <w:bookmarkStart w:id="17" w:name="_Toc494723317"/>
      <w:bookmarkStart w:id="18" w:name="_Toc494723686"/>
      <w:bookmarkStart w:id="19" w:name="_Toc495912728"/>
      <w:bookmarkStart w:id="20" w:name="_Toc36465091"/>
      <w:r w:rsidRPr="00B642CA">
        <w:rPr>
          <w:rFonts w:ascii="Trebuchet MS" w:hAnsi="Trebuchet MS" w:cs="Times New Roman"/>
          <w:b/>
          <w:color w:val="244061" w:themeColor="accent1" w:themeShade="80"/>
          <w:sz w:val="22"/>
          <w:szCs w:val="22"/>
        </w:rPr>
        <w:t>1.7 Durata proiectului</w:t>
      </w:r>
      <w:bookmarkEnd w:id="14"/>
      <w:bookmarkEnd w:id="15"/>
      <w:bookmarkEnd w:id="16"/>
      <w:bookmarkEnd w:id="17"/>
      <w:bookmarkEnd w:id="18"/>
      <w:bookmarkEnd w:id="19"/>
      <w:bookmarkEnd w:id="20"/>
      <w:r w:rsidRPr="00B642CA">
        <w:rPr>
          <w:rFonts w:ascii="Trebuchet MS" w:hAnsi="Trebuchet MS" w:cs="Times New Roman"/>
          <w:b/>
          <w:color w:val="244061" w:themeColor="accent1" w:themeShade="80"/>
          <w:sz w:val="22"/>
          <w:szCs w:val="22"/>
        </w:rPr>
        <w:t xml:space="preserve"> </w:t>
      </w:r>
    </w:p>
    <w:p w14:paraId="281E67E3" w14:textId="60CC4256" w:rsidR="003A767D" w:rsidRDefault="00E025EC" w:rsidP="003A767D">
      <w:pPr>
        <w:spacing w:after="0" w:line="240" w:lineRule="auto"/>
        <w:jc w:val="both"/>
        <w:rPr>
          <w:rFonts w:ascii="Trebuchet MS" w:hAnsi="Trebuchet MS" w:cstheme="minorHAnsi"/>
          <w:color w:val="244061" w:themeColor="accent1" w:themeShade="80"/>
        </w:rPr>
      </w:pPr>
      <w:r>
        <w:rPr>
          <w:rFonts w:ascii="Trebuchet MS" w:hAnsi="Trebuchet MS" w:cstheme="minorHAnsi"/>
          <w:color w:val="244061" w:themeColor="accent1" w:themeShade="80"/>
        </w:rPr>
        <w:t xml:space="preserve">Durata maximă </w:t>
      </w:r>
      <w:r w:rsidR="001823AD">
        <w:rPr>
          <w:rFonts w:ascii="Trebuchet MS" w:hAnsi="Trebuchet MS" w:cstheme="minorHAnsi"/>
          <w:color w:val="244061" w:themeColor="accent1" w:themeShade="80"/>
        </w:rPr>
        <w:t xml:space="preserve">de implementare </w:t>
      </w:r>
      <w:r>
        <w:rPr>
          <w:rFonts w:ascii="Trebuchet MS" w:hAnsi="Trebuchet MS" w:cstheme="minorHAnsi"/>
          <w:color w:val="244061" w:themeColor="accent1" w:themeShade="80"/>
        </w:rPr>
        <w:t>a proiectului</w:t>
      </w:r>
      <w:r w:rsidR="001823AD">
        <w:rPr>
          <w:rFonts w:ascii="Trebuchet MS" w:hAnsi="Trebuchet MS" w:cstheme="minorHAnsi"/>
          <w:color w:val="244061" w:themeColor="accent1" w:themeShade="80"/>
        </w:rPr>
        <w:t xml:space="preserve"> este de</w:t>
      </w:r>
      <w:r>
        <w:rPr>
          <w:rFonts w:ascii="Trebuchet MS" w:hAnsi="Trebuchet MS" w:cstheme="minorHAnsi"/>
          <w:color w:val="244061" w:themeColor="accent1" w:themeShade="80"/>
        </w:rPr>
        <w:t xml:space="preserve"> </w:t>
      </w:r>
      <w:r w:rsidRPr="00E025EC">
        <w:rPr>
          <w:rFonts w:ascii="Trebuchet MS" w:hAnsi="Trebuchet MS" w:cstheme="minorHAnsi"/>
          <w:b/>
          <w:color w:val="244061" w:themeColor="accent1" w:themeShade="80"/>
        </w:rPr>
        <w:t>6 luni</w:t>
      </w:r>
      <w:r>
        <w:rPr>
          <w:rFonts w:ascii="Trebuchet MS" w:hAnsi="Trebuchet MS" w:cstheme="minorHAnsi"/>
          <w:color w:val="244061" w:themeColor="accent1" w:themeShade="80"/>
        </w:rPr>
        <w:t>.</w:t>
      </w:r>
    </w:p>
    <w:p w14:paraId="7229C8B3" w14:textId="77777777" w:rsidR="00E025EC" w:rsidRDefault="00E025EC" w:rsidP="003A767D">
      <w:pPr>
        <w:spacing w:after="0" w:line="240" w:lineRule="auto"/>
        <w:jc w:val="both"/>
        <w:rPr>
          <w:rFonts w:ascii="Trebuchet MS" w:hAnsi="Trebuchet MS" w:cstheme="minorHAnsi"/>
          <w:color w:val="244061" w:themeColor="accent1" w:themeShade="80"/>
        </w:rPr>
      </w:pPr>
    </w:p>
    <w:p w14:paraId="7EC20AC3" w14:textId="1DC4CABD" w:rsidR="009E3FC9" w:rsidRDefault="00E025EC" w:rsidP="00E025EC">
      <w:pPr>
        <w:spacing w:after="0" w:line="240" w:lineRule="auto"/>
        <w:jc w:val="both"/>
        <w:rPr>
          <w:rFonts w:ascii="Trebuchet MS" w:hAnsi="Trebuchet MS" w:cs="Arial"/>
          <w:color w:val="244061" w:themeColor="accent1" w:themeShade="80"/>
        </w:rPr>
      </w:pPr>
      <w:r w:rsidRPr="00C3118B">
        <w:rPr>
          <w:rFonts w:ascii="Trebuchet MS" w:hAnsi="Trebuchet MS" w:cs="Arial"/>
          <w:color w:val="244061" w:themeColor="accent1" w:themeShade="80"/>
        </w:rPr>
        <w:t xml:space="preserve">Furnizarea serviciilor </w:t>
      </w:r>
      <w:r>
        <w:rPr>
          <w:rFonts w:ascii="Trebuchet MS" w:hAnsi="Trebuchet MS" w:cs="Arial"/>
          <w:color w:val="244061" w:themeColor="accent1" w:themeShade="80"/>
        </w:rPr>
        <w:t>finanțate</w:t>
      </w:r>
      <w:r w:rsidRPr="00C3118B">
        <w:rPr>
          <w:rFonts w:ascii="Trebuchet MS" w:hAnsi="Trebuchet MS" w:cs="Arial"/>
          <w:color w:val="244061" w:themeColor="accent1" w:themeShade="80"/>
        </w:rPr>
        <w:t xml:space="preserve"> trebuie să demareze</w:t>
      </w:r>
      <w:r w:rsidR="00913FDA">
        <w:rPr>
          <w:rFonts w:ascii="Trebuchet MS" w:hAnsi="Trebuchet MS" w:cs="Arial"/>
          <w:color w:val="244061" w:themeColor="accent1" w:themeShade="80"/>
        </w:rPr>
        <w:t xml:space="preserve"> cel tarziu</w:t>
      </w:r>
      <w:r w:rsidRPr="00C3118B">
        <w:rPr>
          <w:rFonts w:ascii="Trebuchet MS" w:hAnsi="Trebuchet MS" w:cs="Arial"/>
          <w:color w:val="244061" w:themeColor="accent1" w:themeShade="80"/>
        </w:rPr>
        <w:t xml:space="preserve"> </w:t>
      </w:r>
      <w:r w:rsidR="00913FDA">
        <w:rPr>
          <w:rFonts w:ascii="Trebuchet MS" w:hAnsi="Trebuchet MS" w:cs="Arial"/>
          <w:color w:val="244061" w:themeColor="accent1" w:themeShade="80"/>
        </w:rPr>
        <w:t>in</w:t>
      </w:r>
      <w:r w:rsidRPr="00C3118B">
        <w:rPr>
          <w:rFonts w:ascii="Trebuchet MS" w:hAnsi="Trebuchet MS" w:cs="Arial"/>
          <w:color w:val="244061" w:themeColor="accent1" w:themeShade="80"/>
        </w:rPr>
        <w:t xml:space="preserve"> prima zi din luna a</w:t>
      </w:r>
      <w:r w:rsidR="00784FFD">
        <w:rPr>
          <w:rFonts w:ascii="Trebuchet MS" w:hAnsi="Trebuchet MS" w:cs="Arial"/>
          <w:color w:val="244061" w:themeColor="accent1" w:themeShade="80"/>
        </w:rPr>
        <w:t>-</w:t>
      </w:r>
      <w:r w:rsidR="00A17248">
        <w:rPr>
          <w:rFonts w:ascii="Trebuchet MS" w:hAnsi="Trebuchet MS" w:cs="Arial"/>
          <w:color w:val="244061" w:themeColor="accent1" w:themeShade="80"/>
        </w:rPr>
        <w:t>2</w:t>
      </w:r>
      <w:r w:rsidR="009E3FC9">
        <w:rPr>
          <w:rFonts w:ascii="Trebuchet MS" w:hAnsi="Trebuchet MS" w:cs="Arial"/>
          <w:color w:val="244061" w:themeColor="accent1" w:themeShade="80"/>
        </w:rPr>
        <w:t>-a</w:t>
      </w:r>
      <w:r w:rsidRPr="00C3118B">
        <w:rPr>
          <w:rFonts w:ascii="Trebuchet MS" w:hAnsi="Trebuchet MS" w:cs="Arial"/>
          <w:color w:val="244061" w:themeColor="accent1" w:themeShade="80"/>
        </w:rPr>
        <w:t xml:space="preserve"> de implementare</w:t>
      </w:r>
      <w:r w:rsidR="009E3FC9">
        <w:rPr>
          <w:rFonts w:ascii="Trebuchet MS" w:hAnsi="Trebuchet MS" w:cs="Arial"/>
          <w:color w:val="244061" w:themeColor="accent1" w:themeShade="80"/>
        </w:rPr>
        <w:t xml:space="preserve"> a proiectului</w:t>
      </w:r>
      <w:r w:rsidRPr="00C3118B">
        <w:rPr>
          <w:rFonts w:ascii="Trebuchet MS" w:hAnsi="Trebuchet MS" w:cs="Arial"/>
          <w:color w:val="244061" w:themeColor="accent1" w:themeShade="80"/>
        </w:rPr>
        <w:t xml:space="preserve">. </w:t>
      </w:r>
    </w:p>
    <w:p w14:paraId="3CF84935" w14:textId="66FF4CFC" w:rsidR="00E025EC" w:rsidRPr="00C3118B" w:rsidRDefault="00E025EC" w:rsidP="00E025EC">
      <w:pPr>
        <w:spacing w:after="0" w:line="240" w:lineRule="auto"/>
        <w:jc w:val="both"/>
        <w:rPr>
          <w:rFonts w:ascii="Trebuchet MS" w:hAnsi="Trebuchet MS" w:cs="Arial"/>
          <w:color w:val="244061" w:themeColor="accent1" w:themeShade="80"/>
        </w:rPr>
      </w:pPr>
      <w:r w:rsidRPr="00C3118B">
        <w:rPr>
          <w:rFonts w:ascii="Trebuchet MS" w:hAnsi="Trebuchet MS" w:cs="Arial"/>
          <w:color w:val="244061" w:themeColor="accent1" w:themeShade="80"/>
        </w:rPr>
        <w:t xml:space="preserve">În situația în care beneficiarul nu va face dovada furnizării serviciilor </w:t>
      </w:r>
      <w:r>
        <w:rPr>
          <w:rFonts w:ascii="Trebuchet MS" w:hAnsi="Trebuchet MS" w:cs="Arial"/>
          <w:color w:val="244061" w:themeColor="accent1" w:themeShade="80"/>
        </w:rPr>
        <w:t>finanțate</w:t>
      </w:r>
      <w:r w:rsidRPr="00C3118B">
        <w:rPr>
          <w:rFonts w:ascii="Trebuchet MS" w:hAnsi="Trebuchet MS" w:cs="Arial"/>
          <w:color w:val="244061" w:themeColor="accent1" w:themeShade="80"/>
        </w:rPr>
        <w:t xml:space="preserve"> cel târziu </w:t>
      </w:r>
      <w:r w:rsidR="009E3FC9">
        <w:rPr>
          <w:rFonts w:ascii="Trebuchet MS" w:hAnsi="Trebuchet MS" w:cs="Arial"/>
          <w:color w:val="244061" w:themeColor="accent1" w:themeShade="80"/>
        </w:rPr>
        <w:t>in</w:t>
      </w:r>
      <w:r w:rsidR="009E3FC9" w:rsidRPr="00C3118B">
        <w:rPr>
          <w:rFonts w:ascii="Trebuchet MS" w:hAnsi="Trebuchet MS" w:cs="Arial"/>
          <w:color w:val="244061" w:themeColor="accent1" w:themeShade="80"/>
        </w:rPr>
        <w:t xml:space="preserve"> prima zi din luna a</w:t>
      </w:r>
      <w:r w:rsidR="009E3FC9">
        <w:rPr>
          <w:rFonts w:ascii="Trebuchet MS" w:hAnsi="Trebuchet MS" w:cs="Arial"/>
          <w:color w:val="244061" w:themeColor="accent1" w:themeShade="80"/>
        </w:rPr>
        <w:t>-</w:t>
      </w:r>
      <w:r w:rsidR="00A17248">
        <w:rPr>
          <w:rFonts w:ascii="Trebuchet MS" w:hAnsi="Trebuchet MS" w:cs="Arial"/>
          <w:color w:val="244061" w:themeColor="accent1" w:themeShade="80"/>
        </w:rPr>
        <w:t>2</w:t>
      </w:r>
      <w:r w:rsidR="009E3FC9">
        <w:rPr>
          <w:rFonts w:ascii="Trebuchet MS" w:hAnsi="Trebuchet MS" w:cs="Arial"/>
          <w:color w:val="244061" w:themeColor="accent1" w:themeShade="80"/>
        </w:rPr>
        <w:t>-a</w:t>
      </w:r>
      <w:r w:rsidR="009E3FC9" w:rsidRPr="00C3118B">
        <w:rPr>
          <w:rFonts w:ascii="Trebuchet MS" w:hAnsi="Trebuchet MS" w:cs="Arial"/>
          <w:color w:val="244061" w:themeColor="accent1" w:themeShade="80"/>
        </w:rPr>
        <w:t xml:space="preserve"> de implementare</w:t>
      </w:r>
      <w:r w:rsidR="009E3FC9">
        <w:rPr>
          <w:rFonts w:ascii="Trebuchet MS" w:hAnsi="Trebuchet MS" w:cs="Arial"/>
          <w:color w:val="244061" w:themeColor="accent1" w:themeShade="80"/>
        </w:rPr>
        <w:t xml:space="preserve"> a proiectului,</w:t>
      </w:r>
      <w:r w:rsidR="00540B89">
        <w:rPr>
          <w:rFonts w:ascii="Trebuchet MS" w:hAnsi="Trebuchet MS" w:cs="Arial"/>
          <w:color w:val="244061" w:themeColor="accent1" w:themeShade="80"/>
        </w:rPr>
        <w:t xml:space="preserve"> </w:t>
      </w:r>
      <w:r w:rsidRPr="00C3118B">
        <w:rPr>
          <w:rFonts w:ascii="Trebuchet MS" w:hAnsi="Trebuchet MS" w:cs="Arial"/>
          <w:color w:val="244061" w:themeColor="accent1" w:themeShade="80"/>
        </w:rPr>
        <w:t xml:space="preserve">orice cheltuială efectuată începând cu luna a </w:t>
      </w:r>
      <w:r w:rsidR="00A17248">
        <w:rPr>
          <w:rFonts w:ascii="Trebuchet MS" w:hAnsi="Trebuchet MS" w:cs="Arial"/>
          <w:color w:val="244061" w:themeColor="accent1" w:themeShade="80"/>
        </w:rPr>
        <w:t>2</w:t>
      </w:r>
      <w:r w:rsidRPr="00C3118B">
        <w:rPr>
          <w:rFonts w:ascii="Trebuchet MS" w:hAnsi="Trebuchet MS" w:cs="Arial"/>
          <w:color w:val="244061" w:themeColor="accent1" w:themeShade="80"/>
        </w:rPr>
        <w:t xml:space="preserve">-a de implementare și până la demararea efectivă a furnizării serviciilor </w:t>
      </w:r>
      <w:r>
        <w:rPr>
          <w:rFonts w:ascii="Trebuchet MS" w:hAnsi="Trebuchet MS" w:cs="Arial"/>
          <w:color w:val="244061" w:themeColor="accent1" w:themeShade="80"/>
        </w:rPr>
        <w:t>de call center</w:t>
      </w:r>
      <w:r w:rsidRPr="00C3118B">
        <w:rPr>
          <w:rFonts w:ascii="Trebuchet MS" w:hAnsi="Trebuchet MS" w:cs="Arial"/>
          <w:color w:val="244061" w:themeColor="accent1" w:themeShade="80"/>
        </w:rPr>
        <w:t xml:space="preserve"> va fi declarată neeligibilă.</w:t>
      </w:r>
    </w:p>
    <w:p w14:paraId="1C1D478E" w14:textId="77777777" w:rsidR="00E025EC" w:rsidRPr="00C3118B" w:rsidRDefault="00E025EC" w:rsidP="00E025EC">
      <w:pPr>
        <w:spacing w:after="0" w:line="240" w:lineRule="auto"/>
        <w:jc w:val="both"/>
        <w:rPr>
          <w:rFonts w:ascii="Trebuchet MS" w:hAnsi="Trebuchet MS" w:cs="Arial"/>
          <w:color w:val="244061" w:themeColor="accent1" w:themeShade="80"/>
        </w:rPr>
      </w:pPr>
      <w:r w:rsidRPr="00C3118B">
        <w:rPr>
          <w:rFonts w:ascii="Trebuchet MS" w:hAnsi="Trebuchet MS" w:cs="Arial"/>
          <w:color w:val="244061" w:themeColor="accent1" w:themeShade="80"/>
        </w:rPr>
        <w:t>La completarea cererii de finanțare în sistemul electronic va trebui evidențiată durata fiecărei activități și sub activități incluse în proiect.</w:t>
      </w:r>
    </w:p>
    <w:p w14:paraId="5DB15EB0" w14:textId="77777777" w:rsidR="00E025EC" w:rsidRPr="00B642CA" w:rsidRDefault="00E025EC" w:rsidP="003A767D">
      <w:pPr>
        <w:spacing w:after="0" w:line="240" w:lineRule="auto"/>
        <w:jc w:val="both"/>
        <w:rPr>
          <w:rFonts w:ascii="Trebuchet MS" w:hAnsi="Trebuchet MS" w:cstheme="minorHAnsi"/>
          <w:color w:val="244061" w:themeColor="accent1" w:themeShade="80"/>
        </w:rPr>
      </w:pPr>
    </w:p>
    <w:p w14:paraId="27EA3CEB" w14:textId="5BCBB40B" w:rsidR="00040F59" w:rsidRPr="00B642CA" w:rsidRDefault="00040F59" w:rsidP="00040F59">
      <w:pPr>
        <w:spacing w:after="0" w:line="240" w:lineRule="auto"/>
        <w:jc w:val="both"/>
        <w:rPr>
          <w:rFonts w:ascii="Trebuchet MS" w:hAnsi="Trebuchet MS" w:cstheme="minorHAnsi"/>
          <w:color w:val="244061" w:themeColor="accent1" w:themeShade="80"/>
        </w:rPr>
      </w:pPr>
    </w:p>
    <w:p w14:paraId="06B426E1" w14:textId="518FEA0E" w:rsidR="00FB63D3" w:rsidRPr="00B642CA" w:rsidRDefault="00FB63D3" w:rsidP="00FB63D3">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21" w:name="_Toc36465092"/>
      <w:r w:rsidRPr="00B642CA">
        <w:rPr>
          <w:rFonts w:ascii="Trebuchet MS" w:hAnsi="Trebuchet MS" w:cs="Times New Roman"/>
          <w:b/>
          <w:color w:val="244061" w:themeColor="accent1" w:themeShade="80"/>
          <w:sz w:val="22"/>
          <w:szCs w:val="22"/>
        </w:rPr>
        <w:t>1.</w:t>
      </w:r>
      <w:r w:rsidR="003A767D" w:rsidRPr="00B642CA">
        <w:rPr>
          <w:rFonts w:ascii="Trebuchet MS" w:hAnsi="Trebuchet MS" w:cs="Times New Roman"/>
          <w:b/>
          <w:color w:val="244061" w:themeColor="accent1" w:themeShade="80"/>
          <w:sz w:val="22"/>
          <w:szCs w:val="22"/>
        </w:rPr>
        <w:t>8</w:t>
      </w:r>
      <w:r w:rsidRPr="00B642CA">
        <w:rPr>
          <w:rFonts w:ascii="Trebuchet MS" w:hAnsi="Trebuchet MS" w:cs="Times New Roman"/>
          <w:b/>
          <w:color w:val="244061" w:themeColor="accent1" w:themeShade="80"/>
          <w:sz w:val="22"/>
          <w:szCs w:val="22"/>
        </w:rPr>
        <w:t xml:space="preserve"> Grup țintă</w:t>
      </w:r>
      <w:bookmarkEnd w:id="21"/>
      <w:r w:rsidRPr="00B642CA">
        <w:rPr>
          <w:rFonts w:ascii="Trebuchet MS" w:hAnsi="Trebuchet MS" w:cs="Times New Roman"/>
          <w:b/>
          <w:color w:val="244061" w:themeColor="accent1" w:themeShade="80"/>
          <w:sz w:val="22"/>
          <w:szCs w:val="22"/>
        </w:rPr>
        <w:t xml:space="preserve"> </w:t>
      </w:r>
    </w:p>
    <w:p w14:paraId="48444773" w14:textId="7D5C1B4A" w:rsidR="00FB63D3" w:rsidRPr="00B642CA" w:rsidRDefault="00FB63D3" w:rsidP="00FB63D3">
      <w:pPr>
        <w:spacing w:before="120" w:after="120" w:line="240" w:lineRule="auto"/>
        <w:jc w:val="both"/>
        <w:rPr>
          <w:rFonts w:ascii="Trebuchet MS" w:hAnsi="Trebuchet MS" w:cs="Calibri"/>
          <w:color w:val="244061" w:themeColor="accent1" w:themeShade="80"/>
        </w:rPr>
      </w:pPr>
      <w:r w:rsidRPr="00B642CA">
        <w:rPr>
          <w:rFonts w:ascii="Trebuchet MS" w:hAnsi="Trebuchet MS"/>
          <w:color w:val="244061" w:themeColor="accent1" w:themeShade="80"/>
        </w:rPr>
        <w:t>În cadrul prez</w:t>
      </w:r>
      <w:r w:rsidR="00BD1676" w:rsidRPr="00B642CA">
        <w:rPr>
          <w:rFonts w:ascii="Trebuchet MS" w:hAnsi="Trebuchet MS"/>
          <w:color w:val="244061" w:themeColor="accent1" w:themeShade="80"/>
        </w:rPr>
        <w:t>e</w:t>
      </w:r>
      <w:r w:rsidR="00301CE4" w:rsidRPr="00B642CA">
        <w:rPr>
          <w:rFonts w:ascii="Trebuchet MS" w:hAnsi="Trebuchet MS"/>
          <w:color w:val="244061" w:themeColor="accent1" w:themeShade="80"/>
        </w:rPr>
        <w:t>ntului apel de proiecte, grupul</w:t>
      </w:r>
      <w:r w:rsidRPr="00B642CA">
        <w:rPr>
          <w:rFonts w:ascii="Trebuchet MS" w:hAnsi="Trebuchet MS"/>
          <w:color w:val="244061" w:themeColor="accent1" w:themeShade="80"/>
        </w:rPr>
        <w:t xml:space="preserve"> țintă </w:t>
      </w:r>
      <w:r w:rsidR="00301CE4" w:rsidRPr="00B642CA">
        <w:rPr>
          <w:rFonts w:ascii="Trebuchet MS" w:hAnsi="Trebuchet MS"/>
          <w:color w:val="244061" w:themeColor="accent1" w:themeShade="80"/>
        </w:rPr>
        <w:t>este</w:t>
      </w:r>
      <w:r w:rsidR="00BD1676" w:rsidRPr="00B642CA">
        <w:rPr>
          <w:rFonts w:ascii="Trebuchet MS" w:hAnsi="Trebuchet MS"/>
          <w:color w:val="244061" w:themeColor="accent1" w:themeShade="80"/>
        </w:rPr>
        <w:t xml:space="preserve"> </w:t>
      </w:r>
      <w:r w:rsidRPr="00B642CA">
        <w:rPr>
          <w:rFonts w:ascii="Trebuchet MS" w:hAnsi="Trebuchet MS"/>
          <w:color w:val="244061" w:themeColor="accent1" w:themeShade="80"/>
        </w:rPr>
        <w:t>format din:</w:t>
      </w:r>
    </w:p>
    <w:bookmarkEnd w:id="7"/>
    <w:p w14:paraId="75542583" w14:textId="610B3D2D" w:rsidR="00467403" w:rsidRPr="00662ACF" w:rsidRDefault="00467403" w:rsidP="00467403">
      <w:pPr>
        <w:pStyle w:val="ListParagraph"/>
        <w:numPr>
          <w:ilvl w:val="0"/>
          <w:numId w:val="17"/>
        </w:num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P</w:t>
      </w:r>
      <w:r w:rsidRPr="00467403">
        <w:rPr>
          <w:rFonts w:ascii="Trebuchet MS" w:hAnsi="Trebuchet MS"/>
          <w:color w:val="244061" w:themeColor="accent1" w:themeShade="80"/>
        </w:rPr>
        <w:t xml:space="preserve">ersoane vârstnice </w:t>
      </w:r>
      <w:r w:rsidR="00540B89">
        <w:rPr>
          <w:rFonts w:ascii="Trebuchet MS" w:hAnsi="Trebuchet MS"/>
          <w:color w:val="244061" w:themeColor="accent1" w:themeShade="80"/>
        </w:rPr>
        <w:t>c</w:t>
      </w:r>
      <w:r w:rsidRPr="00662ACF">
        <w:rPr>
          <w:rFonts w:ascii="Trebuchet MS" w:hAnsi="Trebuchet MS"/>
          <w:color w:val="244061" w:themeColor="accent1" w:themeShade="80"/>
        </w:rPr>
        <w:t>are sunt vulnerabile în conte</w:t>
      </w:r>
      <w:r w:rsidR="0021496A" w:rsidRPr="0021496A">
        <w:rPr>
          <w:rFonts w:ascii="Trebuchet MS" w:hAnsi="Trebuchet MS"/>
          <w:color w:val="244061" w:themeColor="accent1" w:themeShade="80"/>
        </w:rPr>
        <w:t xml:space="preserve">xtul </w:t>
      </w:r>
      <w:r w:rsidR="00906990">
        <w:rPr>
          <w:rFonts w:ascii="Trebuchet MS" w:hAnsi="Trebuchet MS"/>
          <w:color w:val="244061" w:themeColor="accent1" w:themeShade="80"/>
        </w:rPr>
        <w:t xml:space="preserve">masurilor luate pentru prevenirea </w:t>
      </w:r>
      <w:r w:rsidR="0021496A" w:rsidRPr="0021496A">
        <w:rPr>
          <w:rFonts w:ascii="Trebuchet MS" w:hAnsi="Trebuchet MS"/>
          <w:color w:val="244061" w:themeColor="accent1" w:themeShade="80"/>
        </w:rPr>
        <w:t>infectiei cu virusul COVID</w:t>
      </w:r>
      <w:r w:rsidR="0021496A">
        <w:rPr>
          <w:rFonts w:ascii="Trebuchet MS" w:hAnsi="Trebuchet MS"/>
          <w:color w:val="244061" w:themeColor="accent1" w:themeShade="80"/>
        </w:rPr>
        <w:t xml:space="preserve"> -</w:t>
      </w:r>
      <w:r w:rsidRPr="00662ACF">
        <w:rPr>
          <w:rFonts w:ascii="Trebuchet MS" w:hAnsi="Trebuchet MS"/>
          <w:color w:val="244061" w:themeColor="accent1" w:themeShade="80"/>
        </w:rPr>
        <w:t>19</w:t>
      </w:r>
    </w:p>
    <w:p w14:paraId="78DF0EA3" w14:textId="77777777" w:rsidR="00E025EC" w:rsidRDefault="00E025EC" w:rsidP="00E025EC">
      <w:pPr>
        <w:spacing w:after="0" w:line="240" w:lineRule="auto"/>
        <w:jc w:val="both"/>
        <w:rPr>
          <w:rFonts w:ascii="Trebuchet MS" w:hAnsi="Trebuchet MS"/>
          <w:color w:val="244061" w:themeColor="accent1" w:themeShade="80"/>
        </w:rPr>
      </w:pPr>
    </w:p>
    <w:p w14:paraId="7E25A7C4" w14:textId="1D0BCF20" w:rsidR="00E025EC" w:rsidRPr="00E025EC" w:rsidRDefault="00E025EC" w:rsidP="00E025EC">
      <w:pPr>
        <w:spacing w:after="0" w:line="240" w:lineRule="auto"/>
        <w:jc w:val="both"/>
        <w:rPr>
          <w:rFonts w:ascii="Trebuchet MS" w:hAnsi="Trebuchet MS"/>
          <w:color w:val="244061" w:themeColor="accent1" w:themeShade="80"/>
        </w:rPr>
      </w:pPr>
      <w:r w:rsidRPr="00FE1BAC">
        <w:rPr>
          <w:rFonts w:ascii="Trebuchet MS" w:hAnsi="Trebuchet MS"/>
          <w:color w:val="244061" w:themeColor="accent1" w:themeShade="80"/>
        </w:rPr>
        <w:t>Minimul obligatoriu pentru grupul țintă vizat de proiect</w:t>
      </w:r>
      <w:r w:rsidR="002D3905">
        <w:rPr>
          <w:rFonts w:ascii="Trebuchet MS" w:hAnsi="Trebuchet MS"/>
          <w:color w:val="244061" w:themeColor="accent1" w:themeShade="80"/>
        </w:rPr>
        <w:t xml:space="preserve"> </w:t>
      </w:r>
      <w:r w:rsidRPr="00FE1BAC">
        <w:rPr>
          <w:rFonts w:ascii="Trebuchet MS" w:hAnsi="Trebuchet MS"/>
          <w:color w:val="244061" w:themeColor="accent1" w:themeShade="80"/>
        </w:rPr>
        <w:t xml:space="preserve">este de </w:t>
      </w:r>
      <w:r w:rsidR="00B03165">
        <w:rPr>
          <w:rFonts w:ascii="Trebuchet MS" w:hAnsi="Trebuchet MS"/>
          <w:b/>
          <w:color w:val="244061" w:themeColor="accent1" w:themeShade="80"/>
          <w:u w:val="single"/>
        </w:rPr>
        <w:t>100</w:t>
      </w:r>
      <w:r w:rsidR="006E7100">
        <w:rPr>
          <w:rFonts w:ascii="Trebuchet MS" w:hAnsi="Trebuchet MS"/>
          <w:b/>
          <w:color w:val="244061" w:themeColor="accent1" w:themeShade="80"/>
          <w:u w:val="single"/>
        </w:rPr>
        <w:t xml:space="preserve">.000 </w:t>
      </w:r>
      <w:r w:rsidRPr="00875A33">
        <w:rPr>
          <w:rFonts w:ascii="Trebuchet MS" w:hAnsi="Trebuchet MS"/>
          <w:b/>
          <w:color w:val="244061" w:themeColor="accent1" w:themeShade="80"/>
          <w:u w:val="single"/>
        </w:rPr>
        <w:t>persoane</w:t>
      </w:r>
      <w:r w:rsidRPr="00FE1BAC">
        <w:rPr>
          <w:rFonts w:ascii="Trebuchet MS" w:hAnsi="Trebuchet MS"/>
          <w:color w:val="244061" w:themeColor="accent1" w:themeShade="80"/>
        </w:rPr>
        <w:t xml:space="preserve"> </w:t>
      </w:r>
      <w:r w:rsidR="00B03165">
        <w:rPr>
          <w:rFonts w:ascii="Trebuchet MS" w:hAnsi="Trebuchet MS"/>
          <w:color w:val="244061" w:themeColor="accent1" w:themeShade="80"/>
        </w:rPr>
        <w:t>vârstnice respectiv minim 1000 de asistenți sociali sau medical comunitari sprijiniți.</w:t>
      </w:r>
      <w:r w:rsidR="00B03165" w:rsidRPr="00B03165">
        <w:rPr>
          <w:rFonts w:ascii="Trebuchet MS" w:hAnsi="Trebuchet MS"/>
          <w:color w:val="244061" w:themeColor="accent1" w:themeShade="80"/>
        </w:rPr>
        <w:t xml:space="preserve"> </w:t>
      </w:r>
      <w:r w:rsidR="00B03165" w:rsidRPr="00FE1BAC">
        <w:rPr>
          <w:rFonts w:ascii="Trebuchet MS" w:hAnsi="Trebuchet MS"/>
          <w:color w:val="244061" w:themeColor="accent1" w:themeShade="80"/>
        </w:rPr>
        <w:t>(el</w:t>
      </w:r>
      <w:r w:rsidR="00B03165">
        <w:rPr>
          <w:rFonts w:ascii="Trebuchet MS" w:hAnsi="Trebuchet MS"/>
          <w:color w:val="244061" w:themeColor="accent1" w:themeShade="80"/>
        </w:rPr>
        <w:t>ement de</w:t>
      </w:r>
      <w:r w:rsidR="00B03165">
        <w:rPr>
          <w:rFonts w:ascii="Trebuchet MS" w:hAnsi="Trebuchet MS"/>
          <w:color w:val="244061" w:themeColor="accent1" w:themeShade="80"/>
        </w:rPr>
        <w:t xml:space="preserve"> eligibilitate proiect).</w:t>
      </w:r>
    </w:p>
    <w:p w14:paraId="45761AE3" w14:textId="77777777" w:rsidR="000B2540" w:rsidRDefault="000B2540" w:rsidP="000B2540">
      <w:pPr>
        <w:spacing w:after="0" w:line="240" w:lineRule="auto"/>
        <w:jc w:val="both"/>
        <w:rPr>
          <w:rFonts w:ascii="Trebuchet MS" w:hAnsi="Trebuchet MS"/>
          <w:color w:val="244061" w:themeColor="accent1" w:themeShade="80"/>
        </w:rPr>
      </w:pPr>
    </w:p>
    <w:p w14:paraId="356C3F7A" w14:textId="55F290B1" w:rsidR="00FE1BAC" w:rsidRDefault="00FE1BAC" w:rsidP="00FE1BAC">
      <w:pPr>
        <w:pStyle w:val="BodyText"/>
        <w:jc w:val="both"/>
        <w:rPr>
          <w:rFonts w:ascii="Trebuchet MS" w:hAnsi="Trebuchet MS"/>
          <w:color w:val="244061" w:themeColor="accent1" w:themeShade="80"/>
        </w:rPr>
      </w:pPr>
      <w:r w:rsidRPr="00FE1BAC">
        <w:rPr>
          <w:rFonts w:ascii="Trebuchet MS" w:hAnsi="Trebuchet MS"/>
          <w:color w:val="244061" w:themeColor="accent1" w:themeShade="80"/>
        </w:rPr>
        <w:lastRenderedPageBreak/>
        <w:t xml:space="preserve">In cadrul prezentului apel de proiecte, </w:t>
      </w:r>
      <w:bookmarkStart w:id="22" w:name="OLE_LINK14"/>
      <w:bookmarkStart w:id="23" w:name="OLE_LINK15"/>
      <w:r w:rsidRPr="00FE1BAC">
        <w:rPr>
          <w:rFonts w:ascii="Trebuchet MS" w:hAnsi="Trebuchet MS"/>
          <w:color w:val="244061" w:themeColor="accent1" w:themeShade="80"/>
        </w:rPr>
        <w:t>persoanele vârstnice sunt persoanele care au împlinit vârsta de 65 de ani</w:t>
      </w:r>
      <w:bookmarkEnd w:id="22"/>
      <w:bookmarkEnd w:id="23"/>
      <w:r w:rsidRPr="00FE1BAC">
        <w:rPr>
          <w:rFonts w:ascii="Trebuchet MS" w:hAnsi="Trebuchet MS"/>
          <w:color w:val="244061" w:themeColor="accent1" w:themeShade="80"/>
        </w:rPr>
        <w:t xml:space="preserve"> (</w:t>
      </w:r>
      <w:bookmarkStart w:id="24" w:name="OLE_LINK12"/>
      <w:bookmarkStart w:id="25" w:name="OLE_LINK13"/>
      <w:r w:rsidRPr="00FE1BAC">
        <w:rPr>
          <w:rFonts w:ascii="Trebuchet MS" w:hAnsi="Trebuchet MS"/>
          <w:color w:val="244061" w:themeColor="accent1" w:themeShade="80"/>
        </w:rPr>
        <w:t>art. 6. lit. bb) din Legea nr. 292/2011 (*actualizată*) – Legea asistenței sociale).</w:t>
      </w:r>
    </w:p>
    <w:bookmarkEnd w:id="24"/>
    <w:bookmarkEnd w:id="25"/>
    <w:p w14:paraId="519FDA7D" w14:textId="77777777" w:rsidR="00B03165" w:rsidRDefault="00FE1BAC" w:rsidP="000B2540">
      <w:pPr>
        <w:spacing w:after="0" w:line="240" w:lineRule="auto"/>
        <w:jc w:val="both"/>
        <w:rPr>
          <w:rFonts w:ascii="Trebuchet MS" w:hAnsi="Trebuchet MS"/>
          <w:color w:val="244061" w:themeColor="accent1" w:themeShade="80"/>
        </w:rPr>
      </w:pPr>
      <w:r w:rsidRPr="00FE1BAC">
        <w:rPr>
          <w:rFonts w:ascii="Trebuchet MS" w:hAnsi="Trebuchet MS"/>
          <w:color w:val="244061" w:themeColor="accent1" w:themeShade="80"/>
        </w:rPr>
        <w:t xml:space="preserve">Apartenența la grupul țintă se va realiza la intrarea în  proiect (data la care persoana va beneficia pentru prima dată de sprijinul oferit prin proiect) prin declarație pe propria răspundere a persoanei din grupul țintă sau a persoanelor / instituțiilor abilitate si/sau prin atașarea de </w:t>
      </w:r>
      <w:r w:rsidR="00B03165">
        <w:rPr>
          <w:rFonts w:ascii="Trebuchet MS" w:hAnsi="Trebuchet MS"/>
          <w:color w:val="244061" w:themeColor="accent1" w:themeShade="80"/>
        </w:rPr>
        <w:t>orice alt timp de documente doveditoare, care va fi detaliat în cererea de finanțare.</w:t>
      </w:r>
    </w:p>
    <w:p w14:paraId="24D90A48" w14:textId="7C8DDDA6" w:rsidR="00FE1BAC" w:rsidRPr="00B642CA" w:rsidRDefault="00B03165" w:rsidP="000B2540">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 </w:t>
      </w:r>
    </w:p>
    <w:p w14:paraId="09BAA4F9" w14:textId="66C173BE" w:rsidR="00D051F0" w:rsidRPr="00D051F0" w:rsidRDefault="00D051F0" w:rsidP="00D051F0">
      <w:pPr>
        <w:spacing w:after="0" w:line="240" w:lineRule="auto"/>
        <w:jc w:val="both"/>
        <w:rPr>
          <w:rFonts w:ascii="Trebuchet MS" w:hAnsi="Trebuchet MS"/>
          <w:color w:val="244061" w:themeColor="accent1" w:themeShade="80"/>
          <w:kern w:val="1"/>
        </w:rPr>
      </w:pPr>
      <w:r w:rsidRPr="00D051F0">
        <w:rPr>
          <w:rFonts w:ascii="Trebuchet MS" w:hAnsi="Trebuchet MS"/>
          <w:color w:val="244061" w:themeColor="accent1" w:themeShade="80"/>
          <w:kern w:val="1"/>
        </w:rPr>
        <w:t>N.B. Beneficiarii de finanțare nerambursabilă au obligația de a respecta prevederile Regulamentului (UE) nr. 679 din 27 aprilie 2016 privind protecția persoanelor fizice în ceea ce privește prelucrarea datelor cu caracter personal și privind libera circulație a acestor date (Regulamentul general privind protecția datelor), transpuse în legislația națională prin Legea nr. 190/2018, precum și prevederile Directivei 2002/58/CE privind prelucrarea datelor personale și protejarea confidențialității în sectorul comunicațiilor publice (Directiva asupra confidențialității și comuni</w:t>
      </w:r>
      <w:r w:rsidR="006B10D8">
        <w:rPr>
          <w:rFonts w:ascii="Trebuchet MS" w:hAnsi="Trebuchet MS"/>
          <w:color w:val="244061" w:themeColor="accent1" w:themeShade="80"/>
          <w:kern w:val="1"/>
        </w:rPr>
        <w:t>cațiilor electronice), transpus</w:t>
      </w:r>
      <w:r w:rsidRPr="00D051F0">
        <w:rPr>
          <w:rFonts w:ascii="Trebuchet MS" w:hAnsi="Trebuchet MS"/>
          <w:color w:val="244061" w:themeColor="accent1" w:themeShade="80"/>
          <w:kern w:val="1"/>
        </w:rPr>
        <w:t>ă în legislația națională prin Legea nr. 506/2004 privind prelucrarea datelor cu caracter personal și protecția vieții private în sectorul comunicațiilor electronice, cu modificările și completările ulterioare.</w:t>
      </w:r>
    </w:p>
    <w:p w14:paraId="5857935C" w14:textId="77777777" w:rsidR="00D051F0" w:rsidRPr="00D051F0" w:rsidRDefault="00D051F0" w:rsidP="00D051F0">
      <w:pPr>
        <w:spacing w:after="0" w:line="240" w:lineRule="auto"/>
        <w:jc w:val="both"/>
        <w:rPr>
          <w:rFonts w:ascii="Trebuchet MS" w:hAnsi="Trebuchet MS"/>
          <w:color w:val="244061" w:themeColor="accent1" w:themeShade="80"/>
          <w:kern w:val="1"/>
        </w:rPr>
      </w:pPr>
      <w:r w:rsidRPr="00D051F0">
        <w:rPr>
          <w:rFonts w:ascii="Trebuchet MS" w:hAnsi="Trebuchet MS"/>
          <w:color w:val="244061" w:themeColor="accent1" w:themeShade="80"/>
          <w:kern w:val="1"/>
        </w:rPr>
        <w:t>Astfel, participanții la activitățile proiectului vor fi informați despre obligativitatea de a furniza datele lor personale si despre faptul că datele lor personale vor fi prelucrate  în aplicațiile electronice SMIS/MySMIS, în toate fazele de evaluare/ contractare/ implementare/ sustenabilitate a proiectului, cu respectarea dispozițiilor legale menționate. Beneficiarii trebuie să facă dovada ca au obținut consimțământul pentru prelucrarea datelor cu caracter personal de la fiecare participant, în conformitate cu prevederile legale menționate.</w:t>
      </w:r>
    </w:p>
    <w:p w14:paraId="3B2196D2" w14:textId="32BD2563" w:rsidR="00276A95" w:rsidRPr="00B642CA" w:rsidRDefault="00D051F0" w:rsidP="00D051F0">
      <w:pPr>
        <w:spacing w:after="0" w:line="240" w:lineRule="auto"/>
        <w:jc w:val="both"/>
        <w:rPr>
          <w:rFonts w:ascii="Trebuchet MS" w:hAnsi="Trebuchet MS"/>
          <w:color w:val="244061" w:themeColor="accent1" w:themeShade="80"/>
          <w:kern w:val="1"/>
        </w:rPr>
      </w:pPr>
      <w:r w:rsidRPr="00D051F0">
        <w:rPr>
          <w:rFonts w:ascii="Trebuchet MS" w:hAnsi="Trebuchet MS"/>
          <w:color w:val="244061" w:themeColor="accent1" w:themeShade="80"/>
          <w:kern w:val="1"/>
        </w:rPr>
        <w:t>Depunerea cererii de finanțare reprezintă un angajament ferm privind acordul solicitantului în nume propriu și/sau pentru interpuși, cu privire la prelucrarea datelor cu caracter personal procesate în evaluarea proiectului.</w:t>
      </w:r>
    </w:p>
    <w:p w14:paraId="0ABD556D" w14:textId="77777777" w:rsidR="00276A95" w:rsidRPr="00B642CA" w:rsidRDefault="00276A95" w:rsidP="006E1AB4">
      <w:pPr>
        <w:spacing w:after="0" w:line="240" w:lineRule="auto"/>
        <w:jc w:val="both"/>
        <w:rPr>
          <w:rFonts w:ascii="Trebuchet MS" w:hAnsi="Trebuchet MS"/>
          <w:color w:val="244061" w:themeColor="accent1" w:themeShade="80"/>
          <w:kern w:val="1"/>
        </w:rPr>
      </w:pPr>
    </w:p>
    <w:p w14:paraId="63D0DE4A" w14:textId="77777777" w:rsidR="00276A95" w:rsidRPr="00B642CA" w:rsidRDefault="00276A95" w:rsidP="006E1AB4">
      <w:pPr>
        <w:spacing w:after="0" w:line="240" w:lineRule="auto"/>
        <w:jc w:val="both"/>
        <w:rPr>
          <w:rFonts w:ascii="Trebuchet MS" w:hAnsi="Trebuchet MS"/>
          <w:color w:val="244061" w:themeColor="accent1" w:themeShade="80"/>
          <w:kern w:val="1"/>
        </w:rPr>
      </w:pPr>
    </w:p>
    <w:p w14:paraId="4D85C671" w14:textId="34673460" w:rsidR="00FB6488" w:rsidRPr="00B642CA" w:rsidRDefault="00FB6488" w:rsidP="006E1AB4">
      <w:pPr>
        <w:pStyle w:val="Heading2"/>
        <w:numPr>
          <w:ilvl w:val="0"/>
          <w:numId w:val="0"/>
        </w:numPr>
        <w:rPr>
          <w:rFonts w:ascii="Trebuchet MS" w:hAnsi="Trebuchet MS"/>
          <w:b/>
          <w:color w:val="244061" w:themeColor="accent1" w:themeShade="80"/>
          <w:sz w:val="22"/>
          <w:szCs w:val="22"/>
        </w:rPr>
      </w:pPr>
      <w:bookmarkStart w:id="26" w:name="_Toc36465093"/>
      <w:r w:rsidRPr="00B642CA">
        <w:rPr>
          <w:rFonts w:ascii="Trebuchet MS" w:hAnsi="Trebuchet MS"/>
          <w:b/>
          <w:color w:val="244061" w:themeColor="accent1" w:themeShade="80"/>
          <w:sz w:val="22"/>
          <w:szCs w:val="22"/>
        </w:rPr>
        <w:t>1.</w:t>
      </w:r>
      <w:r w:rsidR="006E1AB4" w:rsidRPr="00B642CA">
        <w:rPr>
          <w:rFonts w:ascii="Trebuchet MS" w:hAnsi="Trebuchet MS"/>
          <w:b/>
          <w:color w:val="244061" w:themeColor="accent1" w:themeShade="80"/>
          <w:sz w:val="22"/>
          <w:szCs w:val="22"/>
        </w:rPr>
        <w:t>9</w:t>
      </w:r>
      <w:r w:rsidR="00C92600" w:rsidRPr="00B642CA">
        <w:rPr>
          <w:rFonts w:ascii="Trebuchet MS" w:hAnsi="Trebuchet MS"/>
          <w:b/>
          <w:color w:val="244061" w:themeColor="accent1" w:themeShade="80"/>
          <w:sz w:val="22"/>
          <w:szCs w:val="22"/>
        </w:rPr>
        <w:t>.</w:t>
      </w:r>
      <w:r w:rsidRPr="00B642CA">
        <w:rPr>
          <w:rFonts w:ascii="Trebuchet MS" w:hAnsi="Trebuchet MS"/>
          <w:b/>
          <w:color w:val="244061" w:themeColor="accent1" w:themeShade="80"/>
          <w:sz w:val="22"/>
          <w:szCs w:val="22"/>
        </w:rPr>
        <w:t xml:space="preserve"> Indicatori </w:t>
      </w:r>
      <w:r w:rsidR="00960B88" w:rsidRPr="00B642CA">
        <w:rPr>
          <w:rFonts w:ascii="Trebuchet MS" w:hAnsi="Trebuchet MS"/>
          <w:b/>
          <w:color w:val="244061" w:themeColor="accent1" w:themeShade="80"/>
          <w:sz w:val="22"/>
          <w:szCs w:val="22"/>
        </w:rPr>
        <w:t>specifici de program</w:t>
      </w:r>
      <w:bookmarkEnd w:id="26"/>
    </w:p>
    <w:p w14:paraId="39D22910" w14:textId="77777777" w:rsidR="00372DD7" w:rsidRPr="00B642CA" w:rsidRDefault="00372DD7" w:rsidP="006F030B">
      <w:pPr>
        <w:spacing w:after="0" w:line="240" w:lineRule="auto"/>
        <w:rPr>
          <w:rFonts w:ascii="Trebuchet MS" w:hAnsi="Trebuchet MS"/>
          <w:b/>
          <w:color w:val="244061" w:themeColor="accent1" w:themeShade="80"/>
        </w:rPr>
      </w:pPr>
    </w:p>
    <w:p w14:paraId="05BAC092" w14:textId="4D5B7C66" w:rsidR="00372DD7" w:rsidRPr="00B642CA" w:rsidRDefault="00372DD7" w:rsidP="00372DD7">
      <w:pPr>
        <w:spacing w:after="0" w:line="240" w:lineRule="auto"/>
        <w:rPr>
          <w:rFonts w:ascii="Trebuchet MS" w:hAnsi="Trebuchet MS"/>
          <w:color w:val="244061" w:themeColor="accent1" w:themeShade="80"/>
        </w:rPr>
      </w:pPr>
      <w:r w:rsidRPr="00B642CA">
        <w:rPr>
          <w:rFonts w:ascii="Trebuchet MS" w:hAnsi="Trebuchet MS"/>
          <w:color w:val="244061" w:themeColor="accent1" w:themeShade="80"/>
        </w:rPr>
        <w:t xml:space="preserve">Cererea de finanțare va include </w:t>
      </w:r>
      <w:r w:rsidR="00CF2865">
        <w:rPr>
          <w:rFonts w:ascii="Trebuchet MS" w:hAnsi="Trebuchet MS"/>
          <w:color w:val="244061" w:themeColor="accent1" w:themeShade="80"/>
        </w:rPr>
        <w:t xml:space="preserve">urmatorii </w:t>
      </w:r>
      <w:r w:rsidR="00E17E11">
        <w:rPr>
          <w:rFonts w:ascii="Trebuchet MS" w:hAnsi="Trebuchet MS"/>
          <w:color w:val="244061" w:themeColor="accent1" w:themeShade="80"/>
        </w:rPr>
        <w:t>indicator</w:t>
      </w:r>
      <w:r w:rsidR="00CF2865">
        <w:rPr>
          <w:rFonts w:ascii="Trebuchet MS" w:hAnsi="Trebuchet MS"/>
          <w:color w:val="244061" w:themeColor="accent1" w:themeShade="80"/>
        </w:rPr>
        <w:t xml:space="preserve">i </w:t>
      </w:r>
      <w:r w:rsidR="0080414C">
        <w:rPr>
          <w:rFonts w:ascii="Trebuchet MS" w:hAnsi="Trebuchet MS"/>
          <w:color w:val="244061" w:themeColor="accent1" w:themeShade="80"/>
        </w:rPr>
        <w:t xml:space="preserve">de realizare </w:t>
      </w:r>
      <w:r w:rsidR="00CF2865">
        <w:rPr>
          <w:rFonts w:ascii="Trebuchet MS" w:hAnsi="Trebuchet MS"/>
          <w:color w:val="244061" w:themeColor="accent1" w:themeShade="80"/>
        </w:rPr>
        <w:t>si de rezultat</w:t>
      </w:r>
      <w:r w:rsidR="00E17E11">
        <w:rPr>
          <w:rFonts w:ascii="Trebuchet MS" w:hAnsi="Trebuchet MS"/>
          <w:color w:val="244061" w:themeColor="accent1" w:themeShade="80"/>
        </w:rPr>
        <w:t>:</w:t>
      </w:r>
    </w:p>
    <w:tbl>
      <w:tblPr>
        <w:tblW w:w="5236" w:type="pct"/>
        <w:tblInd w:w="-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74"/>
        <w:gridCol w:w="1042"/>
        <w:gridCol w:w="4033"/>
        <w:gridCol w:w="4033"/>
      </w:tblGrid>
      <w:tr w:rsidR="00FE1BAC" w:rsidRPr="00B642CA" w14:paraId="6CF8FD02" w14:textId="0AF4230A" w:rsidTr="00FE1BAC">
        <w:trPr>
          <w:cantSplit/>
          <w:tblHeader/>
        </w:trPr>
        <w:tc>
          <w:tcPr>
            <w:tcW w:w="5000" w:type="pct"/>
            <w:gridSpan w:val="4"/>
            <w:shd w:val="clear" w:color="auto" w:fill="FFFFFF"/>
          </w:tcPr>
          <w:p w14:paraId="52F0E0E4" w14:textId="50C8026F" w:rsidR="00FE1BAC" w:rsidRPr="00B642CA" w:rsidRDefault="00FE1BAC" w:rsidP="00BD661B">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lastRenderedPageBreak/>
              <w:t>Indicatori de realizare</w:t>
            </w:r>
          </w:p>
        </w:tc>
      </w:tr>
      <w:tr w:rsidR="00FE1BAC" w:rsidRPr="00B642CA" w14:paraId="1790A9D3" w14:textId="7DF075BF" w:rsidTr="00E633A5">
        <w:trPr>
          <w:cantSplit/>
          <w:tblHeader/>
        </w:trPr>
        <w:tc>
          <w:tcPr>
            <w:tcW w:w="483" w:type="pct"/>
            <w:shd w:val="clear" w:color="auto" w:fill="EEECE1"/>
          </w:tcPr>
          <w:p w14:paraId="270F2A51" w14:textId="77777777" w:rsidR="00FE1BAC" w:rsidRPr="00B642CA" w:rsidRDefault="00FE1BAC" w:rsidP="00BD661B">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Cod</w:t>
            </w:r>
          </w:p>
        </w:tc>
        <w:tc>
          <w:tcPr>
            <w:tcW w:w="517" w:type="pct"/>
            <w:shd w:val="clear" w:color="auto" w:fill="EEECE1"/>
          </w:tcPr>
          <w:p w14:paraId="0BD7312F" w14:textId="77777777" w:rsidR="00FE1BAC" w:rsidRPr="00B642CA" w:rsidRDefault="00FE1BAC" w:rsidP="00BD661B">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Regiune de dezvoltare</w:t>
            </w:r>
          </w:p>
        </w:tc>
        <w:tc>
          <w:tcPr>
            <w:tcW w:w="2000" w:type="pct"/>
            <w:shd w:val="clear" w:color="auto" w:fill="EEECE1"/>
          </w:tcPr>
          <w:p w14:paraId="59867DB0" w14:textId="77777777" w:rsidR="00FE1BAC" w:rsidRPr="00B642CA" w:rsidRDefault="00FE1BAC" w:rsidP="00BD661B">
            <w:pPr>
              <w:spacing w:after="0" w:line="240" w:lineRule="auto"/>
              <w:jc w:val="both"/>
              <w:rPr>
                <w:rFonts w:ascii="Trebuchet MS" w:hAnsi="Trebuchet MS"/>
                <w:color w:val="244061" w:themeColor="accent1" w:themeShade="80"/>
              </w:rPr>
            </w:pPr>
            <w:r w:rsidRPr="00B642CA">
              <w:rPr>
                <w:rFonts w:ascii="Trebuchet MS" w:hAnsi="Trebuchet MS"/>
                <w:b/>
                <w:color w:val="244061" w:themeColor="accent1" w:themeShade="80"/>
              </w:rPr>
              <w:t>Denumire indicator</w:t>
            </w:r>
          </w:p>
        </w:tc>
        <w:tc>
          <w:tcPr>
            <w:tcW w:w="2000" w:type="pct"/>
            <w:shd w:val="clear" w:color="auto" w:fill="EEECE1"/>
          </w:tcPr>
          <w:p w14:paraId="0CE2284F" w14:textId="6B2046D7" w:rsidR="00FE1BAC" w:rsidRPr="00B642CA" w:rsidRDefault="00FE1BAC" w:rsidP="00BD661B">
            <w:pPr>
              <w:spacing w:after="0" w:line="240" w:lineRule="auto"/>
              <w:jc w:val="both"/>
              <w:rPr>
                <w:rFonts w:ascii="Trebuchet MS" w:hAnsi="Trebuchet MS"/>
                <w:b/>
                <w:color w:val="244061" w:themeColor="accent1" w:themeShade="80"/>
              </w:rPr>
            </w:pPr>
            <w:r>
              <w:rPr>
                <w:rFonts w:ascii="Trebuchet MS" w:hAnsi="Trebuchet MS"/>
                <w:b/>
                <w:color w:val="244061" w:themeColor="accent1" w:themeShade="80"/>
              </w:rPr>
              <w:t>Țintă minimă</w:t>
            </w:r>
          </w:p>
        </w:tc>
      </w:tr>
      <w:tr w:rsidR="00FE1BAC" w:rsidRPr="00B642CA" w14:paraId="7C326B83" w14:textId="5B31255B" w:rsidTr="00E633A5">
        <w:trPr>
          <w:cantSplit/>
          <w:tblHeader/>
        </w:trPr>
        <w:tc>
          <w:tcPr>
            <w:tcW w:w="483" w:type="pct"/>
            <w:vMerge w:val="restart"/>
            <w:shd w:val="clear" w:color="auto" w:fill="FFFFFF"/>
          </w:tcPr>
          <w:p w14:paraId="23CFB1CF" w14:textId="60D001E6" w:rsidR="00FE1BAC" w:rsidRPr="00B642CA" w:rsidRDefault="00FE1BAC" w:rsidP="00BD661B">
            <w:pPr>
              <w:spacing w:after="0" w:line="240" w:lineRule="auto"/>
              <w:jc w:val="both"/>
              <w:rPr>
                <w:rFonts w:ascii="Trebuchet MS" w:hAnsi="Trebuchet MS"/>
                <w:b/>
                <w:color w:val="244061" w:themeColor="accent1" w:themeShade="80"/>
              </w:rPr>
            </w:pPr>
            <w:r>
              <w:rPr>
                <w:rFonts w:ascii="Trebuchet MS" w:hAnsi="Trebuchet MS"/>
                <w:color w:val="244061" w:themeColor="accent1" w:themeShade="80"/>
              </w:rPr>
              <w:t>4S47</w:t>
            </w:r>
          </w:p>
        </w:tc>
        <w:tc>
          <w:tcPr>
            <w:tcW w:w="517" w:type="pct"/>
            <w:shd w:val="clear" w:color="auto" w:fill="FFFFFF"/>
          </w:tcPr>
          <w:p w14:paraId="71E527D7" w14:textId="29DE704F" w:rsidR="00FE1BAC" w:rsidRPr="00B642CA" w:rsidRDefault="00FE1BAC" w:rsidP="00BD661B">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Regiuni mai </w:t>
            </w:r>
            <w:r w:rsidR="006B10D8" w:rsidRPr="00B642CA">
              <w:rPr>
                <w:rFonts w:ascii="Trebuchet MS" w:hAnsi="Trebuchet MS"/>
                <w:color w:val="244061" w:themeColor="accent1" w:themeShade="80"/>
              </w:rPr>
              <w:t>puțin</w:t>
            </w:r>
            <w:r w:rsidRPr="00B642CA">
              <w:rPr>
                <w:rFonts w:ascii="Trebuchet MS" w:hAnsi="Trebuchet MS"/>
                <w:color w:val="244061" w:themeColor="accent1" w:themeShade="80"/>
              </w:rPr>
              <w:t xml:space="preserve">  dezvoltate</w:t>
            </w:r>
          </w:p>
          <w:p w14:paraId="7F36548B" w14:textId="77777777" w:rsidR="00FE1BAC" w:rsidRPr="00B642CA" w:rsidRDefault="00FE1BAC" w:rsidP="00BD661B">
            <w:pPr>
              <w:spacing w:after="0" w:line="240" w:lineRule="auto"/>
              <w:jc w:val="both"/>
              <w:rPr>
                <w:rFonts w:ascii="Trebuchet MS" w:hAnsi="Trebuchet MS"/>
                <w:color w:val="244061" w:themeColor="accent1" w:themeShade="80"/>
              </w:rPr>
            </w:pPr>
          </w:p>
          <w:p w14:paraId="625658FF" w14:textId="46614F78" w:rsidR="00FE1BAC" w:rsidRPr="00B642CA" w:rsidRDefault="00FE1BAC" w:rsidP="00BD661B">
            <w:pPr>
              <w:spacing w:after="0" w:line="240" w:lineRule="auto"/>
              <w:jc w:val="both"/>
              <w:rPr>
                <w:rFonts w:ascii="Trebuchet MS" w:hAnsi="Trebuchet MS"/>
                <w:b/>
                <w:color w:val="244061" w:themeColor="accent1" w:themeShade="80"/>
              </w:rPr>
            </w:pPr>
          </w:p>
        </w:tc>
        <w:tc>
          <w:tcPr>
            <w:tcW w:w="2000" w:type="pct"/>
            <w:shd w:val="clear" w:color="auto" w:fill="FFFFFF"/>
          </w:tcPr>
          <w:p w14:paraId="30C5DFDA" w14:textId="0A8F60E3" w:rsidR="00FE1BAC" w:rsidRDefault="00FE1BAC" w:rsidP="00BD661B">
            <w:pPr>
              <w:spacing w:after="0" w:line="240" w:lineRule="auto"/>
              <w:jc w:val="both"/>
              <w:rPr>
                <w:rFonts w:ascii="Trebuchet MS" w:hAnsi="Trebuchet MS"/>
                <w:color w:val="244061" w:themeColor="accent1" w:themeShade="80"/>
              </w:rPr>
            </w:pPr>
            <w:r w:rsidRPr="00FE1BAC">
              <w:rPr>
                <w:rFonts w:ascii="Trebuchet MS" w:hAnsi="Trebuchet MS"/>
                <w:color w:val="244061" w:themeColor="accent1" w:themeShade="80"/>
              </w:rPr>
              <w:t xml:space="preserve">Persoane care </w:t>
            </w:r>
            <w:r w:rsidR="006B10D8" w:rsidRPr="00FE1BAC">
              <w:rPr>
                <w:rFonts w:ascii="Trebuchet MS" w:hAnsi="Trebuchet MS"/>
                <w:color w:val="244061" w:themeColor="accent1" w:themeShade="80"/>
              </w:rPr>
              <w:t>aparțin</w:t>
            </w:r>
            <w:r w:rsidRPr="00FE1BAC">
              <w:rPr>
                <w:rFonts w:ascii="Trebuchet MS" w:hAnsi="Trebuchet MS"/>
                <w:color w:val="244061" w:themeColor="accent1" w:themeShade="80"/>
              </w:rPr>
              <w:t xml:space="preserve"> grupurilor vulnerabile (</w:t>
            </w:r>
            <w:r w:rsidR="006714DC" w:rsidRPr="00012465">
              <w:rPr>
                <w:rFonts w:ascii="Trebuchet MS" w:hAnsi="Trebuchet MS"/>
                <w:color w:val="1F4E79"/>
                <w:sz w:val="20"/>
                <w:szCs w:val="20"/>
                <w:lang w:eastAsia="en-GB"/>
              </w:rPr>
              <w:t>persoane vârstnice</w:t>
            </w:r>
            <w:r w:rsidRPr="00FE1BAC">
              <w:rPr>
                <w:rFonts w:ascii="Trebuchet MS" w:hAnsi="Trebuchet MS"/>
                <w:color w:val="244061" w:themeColor="accent1" w:themeShade="80"/>
              </w:rPr>
              <w:t>) care beneficiază de servicii integrate</w:t>
            </w:r>
          </w:p>
          <w:p w14:paraId="322979CD" w14:textId="77777777" w:rsidR="00FE1BAC" w:rsidRPr="00FE1BAC" w:rsidRDefault="00FE1BAC" w:rsidP="00BD661B">
            <w:pPr>
              <w:spacing w:after="0" w:line="240" w:lineRule="auto"/>
              <w:jc w:val="both"/>
              <w:rPr>
                <w:rFonts w:ascii="Trebuchet MS" w:hAnsi="Trebuchet MS"/>
                <w:color w:val="244061" w:themeColor="accent1" w:themeShade="80"/>
              </w:rPr>
            </w:pPr>
          </w:p>
        </w:tc>
        <w:tc>
          <w:tcPr>
            <w:tcW w:w="2000" w:type="pct"/>
            <w:shd w:val="clear" w:color="auto" w:fill="FFFFFF"/>
          </w:tcPr>
          <w:p w14:paraId="0772F8EA" w14:textId="5873D21F" w:rsidR="00FE1BAC" w:rsidRPr="00FE1BAC" w:rsidRDefault="00FE1BAC" w:rsidP="00BD661B">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Ținta minimă a indicatorului 4S47 pentru regiunile mai puțin dezvoltate este de 90% din total grup țintă</w:t>
            </w:r>
          </w:p>
        </w:tc>
      </w:tr>
      <w:tr w:rsidR="00FE1BAC" w:rsidRPr="00B642CA" w14:paraId="731D6237" w14:textId="60C3EF37" w:rsidTr="00E633A5">
        <w:trPr>
          <w:cantSplit/>
          <w:tblHeader/>
        </w:trPr>
        <w:tc>
          <w:tcPr>
            <w:tcW w:w="483" w:type="pct"/>
            <w:vMerge/>
            <w:shd w:val="clear" w:color="auto" w:fill="FFFFFF"/>
          </w:tcPr>
          <w:p w14:paraId="05BDA25C" w14:textId="77777777" w:rsidR="00FE1BAC" w:rsidRDefault="00FE1BAC" w:rsidP="00BD661B">
            <w:pPr>
              <w:spacing w:after="0" w:line="240" w:lineRule="auto"/>
              <w:jc w:val="both"/>
              <w:rPr>
                <w:rFonts w:ascii="Trebuchet MS" w:hAnsi="Trebuchet MS"/>
                <w:color w:val="244061" w:themeColor="accent1" w:themeShade="80"/>
              </w:rPr>
            </w:pPr>
          </w:p>
        </w:tc>
        <w:tc>
          <w:tcPr>
            <w:tcW w:w="517" w:type="pct"/>
            <w:shd w:val="clear" w:color="auto" w:fill="FFFFFF"/>
          </w:tcPr>
          <w:p w14:paraId="570A6415" w14:textId="1E327FE5" w:rsidR="00FE1BAC" w:rsidRPr="00B642CA" w:rsidRDefault="00FE1BAC" w:rsidP="00BD661B">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Regiune dezvoltată</w:t>
            </w:r>
          </w:p>
        </w:tc>
        <w:tc>
          <w:tcPr>
            <w:tcW w:w="2000" w:type="pct"/>
            <w:shd w:val="clear" w:color="auto" w:fill="FFFFFF"/>
          </w:tcPr>
          <w:p w14:paraId="44AE7077" w14:textId="2C75A4DE" w:rsidR="00FE1BAC" w:rsidRPr="008913C8" w:rsidRDefault="00FE1BAC" w:rsidP="00BD661B">
            <w:pPr>
              <w:spacing w:after="0" w:line="240" w:lineRule="auto"/>
              <w:jc w:val="both"/>
              <w:rPr>
                <w:rFonts w:ascii="Trebuchet MS" w:hAnsi="Trebuchet MS"/>
                <w:color w:val="244061" w:themeColor="accent1" w:themeShade="80"/>
              </w:rPr>
            </w:pPr>
            <w:r w:rsidRPr="00FE1BAC">
              <w:rPr>
                <w:rFonts w:ascii="Trebuchet MS" w:hAnsi="Trebuchet MS"/>
                <w:color w:val="244061" w:themeColor="accent1" w:themeShade="80"/>
              </w:rPr>
              <w:t xml:space="preserve">Persoane care </w:t>
            </w:r>
            <w:r w:rsidR="006B10D8" w:rsidRPr="00FE1BAC">
              <w:rPr>
                <w:rFonts w:ascii="Trebuchet MS" w:hAnsi="Trebuchet MS"/>
                <w:color w:val="244061" w:themeColor="accent1" w:themeShade="80"/>
              </w:rPr>
              <w:t>aparțin</w:t>
            </w:r>
            <w:r w:rsidRPr="00FE1BAC">
              <w:rPr>
                <w:rFonts w:ascii="Trebuchet MS" w:hAnsi="Trebuchet MS"/>
                <w:color w:val="244061" w:themeColor="accent1" w:themeShade="80"/>
              </w:rPr>
              <w:t xml:space="preserve"> grupurilor vulnerabile (</w:t>
            </w:r>
            <w:r w:rsidR="006714DC" w:rsidRPr="00012465">
              <w:rPr>
                <w:rFonts w:ascii="Trebuchet MS" w:hAnsi="Trebuchet MS"/>
                <w:color w:val="1F4E79"/>
                <w:sz w:val="20"/>
                <w:szCs w:val="20"/>
                <w:lang w:eastAsia="en-GB"/>
              </w:rPr>
              <w:t>persoane vârstnice</w:t>
            </w:r>
            <w:r w:rsidRPr="00FE1BAC">
              <w:rPr>
                <w:rFonts w:ascii="Trebuchet MS" w:hAnsi="Trebuchet MS"/>
                <w:color w:val="244061" w:themeColor="accent1" w:themeShade="80"/>
              </w:rPr>
              <w:t>) care beneficiază de servicii integrate</w:t>
            </w:r>
          </w:p>
        </w:tc>
        <w:tc>
          <w:tcPr>
            <w:tcW w:w="2000" w:type="pct"/>
            <w:shd w:val="clear" w:color="auto" w:fill="FFFFFF"/>
          </w:tcPr>
          <w:p w14:paraId="57BCF263" w14:textId="1F0116CC" w:rsidR="00FE1BAC" w:rsidRPr="00FE1BAC" w:rsidRDefault="00FE1BAC" w:rsidP="00E633A5">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 xml:space="preserve">Ținta minimă a indicatorului 4S47 pentru </w:t>
            </w:r>
            <w:r w:rsidR="00E633A5">
              <w:rPr>
                <w:rFonts w:ascii="Trebuchet MS" w:hAnsi="Trebuchet MS"/>
                <w:color w:val="244061" w:themeColor="accent1" w:themeShade="80"/>
              </w:rPr>
              <w:t>regiunea mai dezvoltata</w:t>
            </w:r>
            <w:r>
              <w:rPr>
                <w:rFonts w:ascii="Trebuchet MS" w:hAnsi="Trebuchet MS"/>
                <w:color w:val="244061" w:themeColor="accent1" w:themeShade="80"/>
              </w:rPr>
              <w:t xml:space="preserve"> este de </w:t>
            </w:r>
            <w:r w:rsidR="00E633A5">
              <w:rPr>
                <w:rFonts w:ascii="Trebuchet MS" w:hAnsi="Trebuchet MS"/>
                <w:color w:val="244061" w:themeColor="accent1" w:themeShade="80"/>
              </w:rPr>
              <w:t>1</w:t>
            </w:r>
            <w:r>
              <w:rPr>
                <w:rFonts w:ascii="Trebuchet MS" w:hAnsi="Trebuchet MS"/>
                <w:color w:val="244061" w:themeColor="accent1" w:themeShade="80"/>
              </w:rPr>
              <w:t>0% din total grup țintă</w:t>
            </w:r>
          </w:p>
        </w:tc>
      </w:tr>
      <w:tr w:rsidR="00E633A5" w:rsidRPr="00B642CA" w14:paraId="59D4E1D6" w14:textId="77777777" w:rsidTr="00E633A5">
        <w:trPr>
          <w:cantSplit/>
          <w:tblHeader/>
        </w:trPr>
        <w:tc>
          <w:tcPr>
            <w:tcW w:w="5000" w:type="pct"/>
            <w:gridSpan w:val="4"/>
            <w:shd w:val="clear" w:color="auto" w:fill="FFFFFF"/>
          </w:tcPr>
          <w:p w14:paraId="68A33FD6" w14:textId="2F3F735E" w:rsidR="00E633A5" w:rsidRDefault="00E633A5" w:rsidP="00E633A5">
            <w:pPr>
              <w:spacing w:after="0" w:line="240" w:lineRule="auto"/>
              <w:jc w:val="both"/>
              <w:rPr>
                <w:rFonts w:ascii="Trebuchet MS" w:hAnsi="Trebuchet MS"/>
                <w:color w:val="244061" w:themeColor="accent1" w:themeShade="80"/>
              </w:rPr>
            </w:pPr>
            <w:r>
              <w:rPr>
                <w:rFonts w:ascii="Trebuchet MS" w:hAnsi="Trebuchet MS"/>
                <w:b/>
                <w:color w:val="244061" w:themeColor="accent1" w:themeShade="80"/>
              </w:rPr>
              <w:t>Indicatori de rezultat</w:t>
            </w:r>
          </w:p>
        </w:tc>
      </w:tr>
      <w:tr w:rsidR="00E633A5" w:rsidRPr="00B642CA" w14:paraId="1283851F" w14:textId="77777777" w:rsidTr="00E633A5">
        <w:trPr>
          <w:cantSplit/>
          <w:tblHeader/>
        </w:trPr>
        <w:tc>
          <w:tcPr>
            <w:tcW w:w="483" w:type="pct"/>
            <w:vMerge w:val="restart"/>
            <w:shd w:val="clear" w:color="auto" w:fill="FFFFFF"/>
          </w:tcPr>
          <w:p w14:paraId="56C82A5D" w14:textId="592BD1A9" w:rsidR="00E633A5" w:rsidRDefault="00E633A5" w:rsidP="00E633A5">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4S42</w:t>
            </w:r>
          </w:p>
        </w:tc>
        <w:tc>
          <w:tcPr>
            <w:tcW w:w="517" w:type="pct"/>
            <w:shd w:val="clear" w:color="auto" w:fill="FFFFFF"/>
          </w:tcPr>
          <w:p w14:paraId="47658EF6" w14:textId="6AE9F9F2" w:rsidR="00E633A5" w:rsidRPr="00B642CA" w:rsidRDefault="00E633A5" w:rsidP="00E633A5">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Regiuni mai puțin  dezvoltate</w:t>
            </w:r>
          </w:p>
          <w:p w14:paraId="1E2A608A" w14:textId="77777777" w:rsidR="00E633A5" w:rsidRPr="00B642CA" w:rsidRDefault="00E633A5" w:rsidP="00E633A5">
            <w:pPr>
              <w:spacing w:after="0" w:line="240" w:lineRule="auto"/>
              <w:jc w:val="both"/>
              <w:rPr>
                <w:rFonts w:ascii="Trebuchet MS" w:hAnsi="Trebuchet MS"/>
                <w:color w:val="244061" w:themeColor="accent1" w:themeShade="80"/>
              </w:rPr>
            </w:pPr>
          </w:p>
          <w:p w14:paraId="580E0B66" w14:textId="77777777" w:rsidR="00E633A5" w:rsidRPr="00B642CA" w:rsidRDefault="00E633A5" w:rsidP="00E633A5">
            <w:pPr>
              <w:spacing w:after="0" w:line="240" w:lineRule="auto"/>
              <w:jc w:val="both"/>
              <w:rPr>
                <w:rFonts w:ascii="Trebuchet MS" w:hAnsi="Trebuchet MS"/>
                <w:color w:val="244061" w:themeColor="accent1" w:themeShade="80"/>
              </w:rPr>
            </w:pPr>
          </w:p>
        </w:tc>
        <w:tc>
          <w:tcPr>
            <w:tcW w:w="2000" w:type="pct"/>
            <w:shd w:val="clear" w:color="auto" w:fill="FFFFFF"/>
          </w:tcPr>
          <w:p w14:paraId="2DD82B30" w14:textId="6CB2F189" w:rsidR="00E633A5" w:rsidRPr="00FE1BAC" w:rsidRDefault="00E633A5" w:rsidP="00E633A5">
            <w:pPr>
              <w:spacing w:after="0" w:line="240" w:lineRule="auto"/>
              <w:jc w:val="both"/>
              <w:rPr>
                <w:rFonts w:ascii="Trebuchet MS" w:hAnsi="Trebuchet MS"/>
                <w:color w:val="244061" w:themeColor="accent1" w:themeShade="80"/>
              </w:rPr>
            </w:pPr>
            <w:r w:rsidRPr="00E633A5">
              <w:rPr>
                <w:rFonts w:ascii="Trebuchet MS" w:hAnsi="Trebuchet MS"/>
                <w:color w:val="244061" w:themeColor="accent1" w:themeShade="80"/>
              </w:rPr>
              <w:t xml:space="preserve">Persoane care </w:t>
            </w:r>
            <w:r w:rsidR="006B10D8" w:rsidRPr="00E633A5">
              <w:rPr>
                <w:rFonts w:ascii="Trebuchet MS" w:hAnsi="Trebuchet MS"/>
                <w:color w:val="244061" w:themeColor="accent1" w:themeShade="80"/>
              </w:rPr>
              <w:t>aparțin</w:t>
            </w:r>
            <w:r w:rsidRPr="00E633A5">
              <w:rPr>
                <w:rFonts w:ascii="Trebuchet MS" w:hAnsi="Trebuchet MS"/>
                <w:color w:val="244061" w:themeColor="accent1" w:themeShade="80"/>
              </w:rPr>
              <w:t xml:space="preserve"> grupurilor vulnerabile (</w:t>
            </w:r>
            <w:r w:rsidR="006714DC" w:rsidRPr="00012465">
              <w:rPr>
                <w:rFonts w:ascii="Trebuchet MS" w:hAnsi="Trebuchet MS"/>
                <w:color w:val="1F4E79"/>
                <w:sz w:val="20"/>
                <w:szCs w:val="20"/>
                <w:lang w:eastAsia="en-GB"/>
              </w:rPr>
              <w:t>persoane vârstnice</w:t>
            </w:r>
            <w:r w:rsidRPr="00E633A5">
              <w:rPr>
                <w:rFonts w:ascii="Trebuchet MS" w:hAnsi="Trebuchet MS"/>
                <w:color w:val="244061" w:themeColor="accent1" w:themeShade="80"/>
              </w:rPr>
              <w:t>) care depășesc situația de vulnerabilitate urmare a sprijinului primit</w:t>
            </w:r>
          </w:p>
        </w:tc>
        <w:tc>
          <w:tcPr>
            <w:tcW w:w="2000" w:type="pct"/>
            <w:vMerge w:val="restart"/>
            <w:shd w:val="clear" w:color="auto" w:fill="FFFFFF"/>
          </w:tcPr>
          <w:p w14:paraId="58FD8FD3" w14:textId="4BCCB634" w:rsidR="00E633A5" w:rsidRDefault="00E633A5" w:rsidP="00E633A5">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Ținta minimă a indicatorului 4S42 este de minim 80% din valoarea indicatorului 4S47</w:t>
            </w:r>
          </w:p>
        </w:tc>
      </w:tr>
      <w:tr w:rsidR="00E633A5" w:rsidRPr="00B642CA" w14:paraId="38FDA0A1" w14:textId="77777777" w:rsidTr="00E633A5">
        <w:trPr>
          <w:cantSplit/>
          <w:tblHeader/>
        </w:trPr>
        <w:tc>
          <w:tcPr>
            <w:tcW w:w="483" w:type="pct"/>
            <w:vMerge/>
            <w:shd w:val="clear" w:color="auto" w:fill="FFFFFF"/>
          </w:tcPr>
          <w:p w14:paraId="6661B3DD" w14:textId="77777777" w:rsidR="00E633A5" w:rsidRDefault="00E633A5" w:rsidP="00E633A5">
            <w:pPr>
              <w:spacing w:after="0" w:line="240" w:lineRule="auto"/>
              <w:jc w:val="both"/>
              <w:rPr>
                <w:rFonts w:ascii="Trebuchet MS" w:hAnsi="Trebuchet MS"/>
                <w:color w:val="244061" w:themeColor="accent1" w:themeShade="80"/>
              </w:rPr>
            </w:pPr>
          </w:p>
        </w:tc>
        <w:tc>
          <w:tcPr>
            <w:tcW w:w="517" w:type="pct"/>
            <w:shd w:val="clear" w:color="auto" w:fill="FFFFFF"/>
          </w:tcPr>
          <w:p w14:paraId="4D3E1A3F" w14:textId="5AC65A8F" w:rsidR="00E633A5" w:rsidRPr="00B642CA" w:rsidRDefault="00E633A5" w:rsidP="00E633A5">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Regiune dezvoltată</w:t>
            </w:r>
          </w:p>
        </w:tc>
        <w:tc>
          <w:tcPr>
            <w:tcW w:w="2000" w:type="pct"/>
            <w:shd w:val="clear" w:color="auto" w:fill="FFFFFF"/>
          </w:tcPr>
          <w:p w14:paraId="6281D17B" w14:textId="3135C478" w:rsidR="00E633A5" w:rsidRPr="00FE1BAC" w:rsidRDefault="00E633A5" w:rsidP="00E633A5">
            <w:pPr>
              <w:spacing w:after="0" w:line="240" w:lineRule="auto"/>
              <w:jc w:val="both"/>
              <w:rPr>
                <w:rFonts w:ascii="Trebuchet MS" w:hAnsi="Trebuchet MS"/>
                <w:color w:val="244061" w:themeColor="accent1" w:themeShade="80"/>
              </w:rPr>
            </w:pPr>
            <w:r w:rsidRPr="00E633A5">
              <w:rPr>
                <w:rFonts w:ascii="Trebuchet MS" w:hAnsi="Trebuchet MS"/>
                <w:color w:val="244061" w:themeColor="accent1" w:themeShade="80"/>
              </w:rPr>
              <w:t xml:space="preserve">Persoane care </w:t>
            </w:r>
            <w:r w:rsidR="006B10D8" w:rsidRPr="00E633A5">
              <w:rPr>
                <w:rFonts w:ascii="Trebuchet MS" w:hAnsi="Trebuchet MS"/>
                <w:color w:val="244061" w:themeColor="accent1" w:themeShade="80"/>
              </w:rPr>
              <w:t>aparțin</w:t>
            </w:r>
            <w:r w:rsidRPr="00E633A5">
              <w:rPr>
                <w:rFonts w:ascii="Trebuchet MS" w:hAnsi="Trebuchet MS"/>
                <w:color w:val="244061" w:themeColor="accent1" w:themeShade="80"/>
              </w:rPr>
              <w:t xml:space="preserve"> grupurilor vulnerabile (</w:t>
            </w:r>
            <w:r w:rsidR="006714DC" w:rsidRPr="00012465">
              <w:rPr>
                <w:rFonts w:ascii="Trebuchet MS" w:hAnsi="Trebuchet MS"/>
                <w:color w:val="1F4E79"/>
                <w:sz w:val="20"/>
                <w:szCs w:val="20"/>
                <w:lang w:eastAsia="en-GB"/>
              </w:rPr>
              <w:t>persoane vârstnice</w:t>
            </w:r>
            <w:r w:rsidRPr="00E633A5">
              <w:rPr>
                <w:rFonts w:ascii="Trebuchet MS" w:hAnsi="Trebuchet MS"/>
                <w:color w:val="244061" w:themeColor="accent1" w:themeShade="80"/>
              </w:rPr>
              <w:t>) care depășesc situația de vulnerabilitate urmare a sprijinului primit</w:t>
            </w:r>
          </w:p>
        </w:tc>
        <w:tc>
          <w:tcPr>
            <w:tcW w:w="2000" w:type="pct"/>
            <w:vMerge/>
            <w:shd w:val="clear" w:color="auto" w:fill="FFFFFF"/>
          </w:tcPr>
          <w:p w14:paraId="294E396C" w14:textId="77777777" w:rsidR="00E633A5" w:rsidRDefault="00E633A5" w:rsidP="00E633A5">
            <w:pPr>
              <w:spacing w:after="0" w:line="240" w:lineRule="auto"/>
              <w:jc w:val="both"/>
              <w:rPr>
                <w:rFonts w:ascii="Trebuchet MS" w:hAnsi="Trebuchet MS"/>
                <w:color w:val="244061" w:themeColor="accent1" w:themeShade="80"/>
              </w:rPr>
            </w:pPr>
          </w:p>
        </w:tc>
      </w:tr>
    </w:tbl>
    <w:p w14:paraId="7CFD539B" w14:textId="77777777" w:rsidR="00967B61" w:rsidRPr="00B642CA" w:rsidRDefault="00967B61" w:rsidP="00B06859">
      <w:pPr>
        <w:spacing w:after="0" w:line="240" w:lineRule="auto"/>
        <w:jc w:val="both"/>
        <w:rPr>
          <w:rFonts w:ascii="Trebuchet MS" w:hAnsi="Trebuchet MS" w:cs="Calibri"/>
          <w:b/>
          <w:color w:val="244061" w:themeColor="accent1" w:themeShade="80"/>
        </w:rPr>
        <w:sectPr w:rsidR="00967B61" w:rsidRPr="00B642CA" w:rsidSect="00853E73">
          <w:headerReference w:type="default" r:id="rId9"/>
          <w:footerReference w:type="default" r:id="rId10"/>
          <w:pgSz w:w="11906" w:h="16838"/>
          <w:pgMar w:top="289" w:right="992" w:bottom="567" w:left="1276" w:header="136" w:footer="709" w:gutter="0"/>
          <w:cols w:space="708"/>
          <w:docGrid w:linePitch="360"/>
        </w:sectPr>
      </w:pPr>
    </w:p>
    <w:p w14:paraId="40830F5F" w14:textId="4F96E99D" w:rsidR="00200D9F" w:rsidRPr="00B642CA" w:rsidRDefault="00200D9F" w:rsidP="00F67ACF">
      <w:pPr>
        <w:spacing w:after="0" w:line="240" w:lineRule="auto"/>
        <w:jc w:val="both"/>
        <w:rPr>
          <w:rFonts w:ascii="Trebuchet MS" w:hAnsi="Trebuchet MS"/>
          <w:color w:val="244061" w:themeColor="accent1" w:themeShade="80"/>
        </w:rPr>
      </w:pPr>
    </w:p>
    <w:p w14:paraId="6E9AEF12" w14:textId="77777777" w:rsidR="00200D9F" w:rsidRPr="00B642CA" w:rsidRDefault="00200D9F" w:rsidP="00F67ACF">
      <w:pPr>
        <w:spacing w:after="0" w:line="240" w:lineRule="auto"/>
        <w:jc w:val="both"/>
        <w:rPr>
          <w:rFonts w:ascii="Trebuchet MS" w:hAnsi="Trebuchet MS"/>
          <w:color w:val="244061" w:themeColor="accent1" w:themeShade="80"/>
        </w:rPr>
      </w:pPr>
    </w:p>
    <w:p w14:paraId="7E2C8A1F" w14:textId="77777777" w:rsidR="002400D4" w:rsidRPr="00B642CA" w:rsidRDefault="002400D4" w:rsidP="002400D4">
      <w:pPr>
        <w:spacing w:before="120" w:after="120" w:line="240" w:lineRule="auto"/>
        <w:jc w:val="both"/>
        <w:rPr>
          <w:rFonts w:ascii="Trebuchet MS" w:hAnsi="Trebuchet MS"/>
          <w:b/>
          <w:color w:val="244061" w:themeColor="accent1" w:themeShade="80"/>
          <w:kern w:val="1"/>
          <w:u w:val="single"/>
        </w:rPr>
      </w:pPr>
      <w:bookmarkStart w:id="27" w:name="_Toc422156791"/>
      <w:bookmarkStart w:id="28" w:name="_Toc422157543"/>
      <w:bookmarkStart w:id="29" w:name="_Toc422229808"/>
      <w:bookmarkStart w:id="30" w:name="_Toc422230090"/>
      <w:bookmarkEnd w:id="27"/>
      <w:bookmarkEnd w:id="28"/>
      <w:bookmarkEnd w:id="29"/>
      <w:bookmarkEnd w:id="30"/>
      <w:r w:rsidRPr="00B642CA">
        <w:rPr>
          <w:rFonts w:ascii="Trebuchet MS" w:hAnsi="Trebuchet MS"/>
          <w:b/>
          <w:color w:val="244061" w:themeColor="accent1" w:themeShade="80"/>
        </w:rPr>
        <w:t>Raportarea indicatorilor:</w:t>
      </w:r>
    </w:p>
    <w:p w14:paraId="0DBBCC43" w14:textId="77777777" w:rsidR="002400D4" w:rsidRPr="00B642CA" w:rsidRDefault="002400D4" w:rsidP="002400D4">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Conform Regulamentului (UE) nr. 1304/2013 al Parlamentului European și al Consiliului din 17 decembrie 2013 privind Fondul social european și de abrogare a Regulamentului (CE) nr. 1081/2006 al Consiliului, „Participanți” sunt </w:t>
      </w:r>
      <w:r w:rsidRPr="00B642CA">
        <w:rPr>
          <w:rFonts w:ascii="Trebuchet MS" w:hAnsi="Trebuchet MS"/>
          <w:i/>
          <w:color w:val="244061" w:themeColor="accent1" w:themeShade="80"/>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7897E9B2" w14:textId="77777777" w:rsidR="002400D4" w:rsidRPr="00B642CA" w:rsidRDefault="002400D4" w:rsidP="002400D4">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Conform Regulamentului (UE) nr. 1304/2013 al Parlamentului European și al Consiliului din 17 decembrie 2013 privind Fondul social european și de abrogare a Regulamentului (CE) nr. 1081/2006 al Consiliului, art. 5 </w:t>
      </w:r>
      <w:r w:rsidRPr="00B642CA">
        <w:rPr>
          <w:rFonts w:ascii="Trebuchet MS" w:hAnsi="Trebuchet MS"/>
          <w:i/>
          <w:color w:val="244061" w:themeColor="accent1" w:themeShade="80"/>
        </w:rPr>
        <w:t xml:space="preserve">”Toți indicatorii comuni de realizare și de rezultat trebuie raportați pentru toate prioritățile de investiții”. </w:t>
      </w:r>
      <w:r w:rsidRPr="00B642CA">
        <w:rPr>
          <w:rFonts w:ascii="Trebuchet MS" w:hAnsi="Trebuchet MS"/>
          <w:color w:val="244061" w:themeColor="accent1" w:themeShade="80"/>
        </w:rPr>
        <w:t xml:space="preserve">Pentru a răspunde acestei cerințe, solicitantul va avea obligația raportării indicatorilor comuni, conform </w:t>
      </w:r>
      <w:r w:rsidRPr="00B642CA">
        <w:rPr>
          <w:rFonts w:ascii="Trebuchet MS" w:hAnsi="Trebuchet MS"/>
          <w:b/>
          <w:color w:val="244061" w:themeColor="accent1" w:themeShade="80"/>
        </w:rPr>
        <w:t>ghidului de raportare indicatori (comuni și specifici de program).</w:t>
      </w:r>
    </w:p>
    <w:p w14:paraId="76ED5D2D" w14:textId="600BF1DB" w:rsidR="002400D4" w:rsidRPr="00B642CA" w:rsidRDefault="002400D4" w:rsidP="002400D4">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Toate datele aferente indicatorilor privind participanții trebuie raportate conform atributelor </w:t>
      </w:r>
      <w:r w:rsidR="00875A33" w:rsidRPr="00B642CA">
        <w:rPr>
          <w:rFonts w:ascii="Trebuchet MS" w:hAnsi="Trebuchet MS"/>
          <w:color w:val="244061" w:themeColor="accent1" w:themeShade="80"/>
        </w:rPr>
        <w:t>menționate</w:t>
      </w:r>
      <w:r w:rsidRPr="00B642CA">
        <w:rPr>
          <w:rFonts w:ascii="Trebuchet MS" w:hAnsi="Trebuchet MS"/>
          <w:color w:val="244061" w:themeColor="accent1" w:themeShade="80"/>
        </w:rPr>
        <w:t xml:space="preserve"> în anexa I a Regulamentului (UE) nr. 1304/2013 al Parlamentului European și al Consiliului din 17 decembrie 2013 privind Fondul social european și de abrogare a Regulamentului (CE) nr. 1081/2006 al Consiliului) </w:t>
      </w:r>
    </w:p>
    <w:p w14:paraId="0B1C8FF2" w14:textId="77777777" w:rsidR="002400D4" w:rsidRPr="00B642CA" w:rsidRDefault="002400D4" w:rsidP="002400D4">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4E920574" w14:textId="13D8B646" w:rsidR="00904345" w:rsidRPr="00B642CA" w:rsidRDefault="00904345" w:rsidP="00904345">
      <w:pPr>
        <w:pStyle w:val="BodyText"/>
        <w:jc w:val="both"/>
        <w:rPr>
          <w:rFonts w:ascii="Trebuchet MS" w:hAnsi="Trebuchet MS" w:cstheme="minorHAnsi"/>
          <w:color w:val="244061" w:themeColor="accent1" w:themeShade="80"/>
          <w:lang w:eastAsia="ar-SA"/>
        </w:rPr>
      </w:pPr>
      <w:r w:rsidRPr="00B642CA">
        <w:rPr>
          <w:rFonts w:ascii="Trebuchet MS" w:hAnsi="Trebuchet MS" w:cstheme="minorHAnsi"/>
          <w:color w:val="244061" w:themeColor="accent1" w:themeShade="80"/>
          <w:lang w:eastAsia="ar-SA"/>
        </w:rPr>
        <w:t>Definițiile indicatorilor de rezultat și realizare se regăsesc în</w:t>
      </w:r>
      <w:r w:rsidR="009F44EB">
        <w:rPr>
          <w:rFonts w:ascii="Trebuchet MS" w:hAnsi="Trebuchet MS" w:cstheme="minorHAnsi"/>
          <w:color w:val="244061" w:themeColor="accent1" w:themeShade="80"/>
          <w:lang w:eastAsia="ar-SA"/>
        </w:rPr>
        <w:t xml:space="preserve"> Anexa 3 aferenta prezentului apel.</w:t>
      </w:r>
      <w:r w:rsidRPr="00B642CA">
        <w:rPr>
          <w:rFonts w:ascii="Trebuchet MS" w:hAnsi="Trebuchet MS" w:cstheme="minorHAnsi"/>
          <w:color w:val="244061" w:themeColor="accent1" w:themeShade="80"/>
          <w:lang w:eastAsia="ar-SA"/>
        </w:rPr>
        <w:t xml:space="preserve"> </w:t>
      </w:r>
    </w:p>
    <w:p w14:paraId="7F19307D" w14:textId="77777777" w:rsidR="00904345" w:rsidRPr="00B642CA" w:rsidRDefault="00904345" w:rsidP="002400D4">
      <w:pPr>
        <w:spacing w:before="120" w:after="120" w:line="240" w:lineRule="auto"/>
        <w:jc w:val="both"/>
        <w:rPr>
          <w:rFonts w:ascii="Trebuchet MS" w:hAnsi="Trebuchet MS"/>
          <w:color w:val="244061" w:themeColor="accent1" w:themeShade="80"/>
        </w:rPr>
      </w:pPr>
    </w:p>
    <w:p w14:paraId="0EFBB76A" w14:textId="63EC89C0" w:rsidR="00FB6488" w:rsidRPr="00B642CA" w:rsidRDefault="00FB6488" w:rsidP="008C7AB5">
      <w:pPr>
        <w:pStyle w:val="Heading2"/>
        <w:numPr>
          <w:ilvl w:val="0"/>
          <w:numId w:val="0"/>
        </w:numPr>
        <w:rPr>
          <w:rFonts w:ascii="Trebuchet MS" w:hAnsi="Trebuchet MS"/>
          <w:b/>
          <w:color w:val="244061" w:themeColor="accent1" w:themeShade="80"/>
          <w:sz w:val="22"/>
          <w:szCs w:val="22"/>
        </w:rPr>
      </w:pPr>
      <w:bookmarkStart w:id="31" w:name="_Toc36465094"/>
      <w:r w:rsidRPr="00B642CA">
        <w:rPr>
          <w:rFonts w:ascii="Trebuchet MS" w:hAnsi="Trebuchet MS"/>
          <w:b/>
          <w:color w:val="244061" w:themeColor="accent1" w:themeShade="80"/>
          <w:sz w:val="22"/>
          <w:szCs w:val="22"/>
        </w:rPr>
        <w:t>1.</w:t>
      </w:r>
      <w:r w:rsidR="004F7EA5" w:rsidRPr="00B642CA">
        <w:rPr>
          <w:rFonts w:ascii="Trebuchet MS" w:hAnsi="Trebuchet MS"/>
          <w:b/>
          <w:color w:val="244061" w:themeColor="accent1" w:themeShade="80"/>
          <w:sz w:val="22"/>
          <w:szCs w:val="22"/>
        </w:rPr>
        <w:t>10</w:t>
      </w:r>
      <w:r w:rsidR="00CC354B" w:rsidRPr="00B642CA">
        <w:rPr>
          <w:rFonts w:ascii="Trebuchet MS" w:hAnsi="Trebuchet MS"/>
          <w:b/>
          <w:color w:val="244061" w:themeColor="accent1" w:themeShade="80"/>
          <w:sz w:val="22"/>
          <w:szCs w:val="22"/>
        </w:rPr>
        <w:t>.</w:t>
      </w:r>
      <w:r w:rsidRPr="00B642CA">
        <w:rPr>
          <w:rFonts w:ascii="Trebuchet MS" w:hAnsi="Trebuchet MS"/>
          <w:b/>
          <w:color w:val="244061" w:themeColor="accent1" w:themeShade="80"/>
          <w:sz w:val="22"/>
          <w:szCs w:val="22"/>
        </w:rPr>
        <w:t xml:space="preserve"> Alocarea financiară stabilită</w:t>
      </w:r>
      <w:bookmarkEnd w:id="31"/>
      <w:r w:rsidRPr="00B642CA">
        <w:rPr>
          <w:rFonts w:ascii="Trebuchet MS" w:hAnsi="Trebuchet MS"/>
          <w:b/>
          <w:color w:val="244061" w:themeColor="accent1" w:themeShade="80"/>
          <w:sz w:val="22"/>
          <w:szCs w:val="22"/>
        </w:rPr>
        <w:t xml:space="preserve"> </w:t>
      </w:r>
    </w:p>
    <w:p w14:paraId="5F3D9ACD" w14:textId="77777777" w:rsidR="00B92543" w:rsidRPr="00B642CA" w:rsidRDefault="00B92543" w:rsidP="00191E67">
      <w:pPr>
        <w:spacing w:after="0" w:line="240" w:lineRule="auto"/>
        <w:rPr>
          <w:rFonts w:ascii="Trebuchet MS" w:hAnsi="Trebuchet MS"/>
          <w:b/>
          <w:color w:val="244061" w:themeColor="accent1" w:themeShade="80"/>
        </w:rPr>
      </w:pPr>
    </w:p>
    <w:p w14:paraId="750A9823" w14:textId="3300A420" w:rsidR="007C2253" w:rsidRPr="00E633A5" w:rsidRDefault="00A232A8" w:rsidP="007C2253">
      <w:pPr>
        <w:spacing w:after="0" w:line="240" w:lineRule="auto"/>
        <w:jc w:val="both"/>
        <w:rPr>
          <w:rFonts w:ascii="Trebuchet MS" w:hAnsi="Trebuchet MS" w:cs="Calibri"/>
          <w:b/>
          <w:color w:val="244061" w:themeColor="accent1" w:themeShade="80"/>
        </w:rPr>
      </w:pPr>
      <w:bookmarkStart w:id="32" w:name="_Toc451100219"/>
      <w:r w:rsidRPr="00B642CA">
        <w:rPr>
          <w:rFonts w:ascii="Trebuchet MS" w:hAnsi="Trebuchet MS" w:cs="Calibri"/>
          <w:color w:val="244061" w:themeColor="accent1" w:themeShade="80"/>
        </w:rPr>
        <w:t>Pentru prezentul apel de proiecte, aloca</w:t>
      </w:r>
      <w:r w:rsidR="00DF09B7" w:rsidRPr="00B642CA">
        <w:rPr>
          <w:rFonts w:ascii="Trebuchet MS" w:hAnsi="Trebuchet MS" w:cs="Calibri"/>
          <w:color w:val="244061" w:themeColor="accent1" w:themeShade="80"/>
        </w:rPr>
        <w:t>rea</w:t>
      </w:r>
      <w:r w:rsidRPr="00B642CA">
        <w:rPr>
          <w:rFonts w:ascii="Trebuchet MS" w:hAnsi="Trebuchet MS" w:cs="Calibri,Italic"/>
          <w:i/>
          <w:iCs/>
          <w:color w:val="244061" w:themeColor="accent1" w:themeShade="80"/>
        </w:rPr>
        <w:t xml:space="preserve"> </w:t>
      </w:r>
      <w:r w:rsidR="003E0805" w:rsidRPr="00B642CA">
        <w:rPr>
          <w:rFonts w:ascii="Trebuchet MS" w:hAnsi="Trebuchet MS" w:cs="Calibri,Italic"/>
          <w:i/>
          <w:iCs/>
          <w:color w:val="244061" w:themeColor="accent1" w:themeShade="80"/>
        </w:rPr>
        <w:t xml:space="preserve">dedicată atât regiunilor mai puțin dezvoltate </w:t>
      </w:r>
      <w:r w:rsidR="004A0FC5" w:rsidRPr="004A0FC5">
        <w:rPr>
          <w:rFonts w:ascii="Trebuchet MS" w:hAnsi="Trebuchet MS" w:cs="Calibri,Italic"/>
          <w:i/>
          <w:iCs/>
          <w:color w:val="244061" w:themeColor="accent1" w:themeShade="80"/>
        </w:rPr>
        <w:t>(Nord-Est, Nord-Vest, Vest, Sud-Vest Oltenia, Centru, Sud-Est și Sud-Muntenia)</w:t>
      </w:r>
      <w:r w:rsidR="004A0FC5">
        <w:rPr>
          <w:rFonts w:ascii="Trebuchet MS" w:hAnsi="Trebuchet MS" w:cs="Calibri,Italic"/>
          <w:i/>
          <w:iCs/>
          <w:color w:val="244061" w:themeColor="accent1" w:themeShade="80"/>
        </w:rPr>
        <w:t xml:space="preserve">, </w:t>
      </w:r>
      <w:r w:rsidR="003E0805" w:rsidRPr="00B642CA">
        <w:rPr>
          <w:rFonts w:ascii="Trebuchet MS" w:hAnsi="Trebuchet MS" w:cs="Calibri,Italic"/>
          <w:i/>
          <w:iCs/>
          <w:color w:val="244061" w:themeColor="accent1" w:themeShade="80"/>
        </w:rPr>
        <w:t>cat și regiunii dezvoltate București- Ilfov este</w:t>
      </w:r>
      <w:r w:rsidR="000C315E" w:rsidRPr="00B642CA">
        <w:rPr>
          <w:rFonts w:ascii="Trebuchet MS" w:hAnsi="Trebuchet MS" w:cs="Calibri"/>
          <w:color w:val="244061" w:themeColor="accent1" w:themeShade="80"/>
        </w:rPr>
        <w:t xml:space="preserve"> </w:t>
      </w:r>
      <w:r w:rsidR="003E0805" w:rsidRPr="00B642CA">
        <w:rPr>
          <w:rFonts w:ascii="Trebuchet MS" w:hAnsi="Trebuchet MS" w:cs="Calibri"/>
          <w:color w:val="244061" w:themeColor="accent1" w:themeShade="80"/>
        </w:rPr>
        <w:t xml:space="preserve">de </w:t>
      </w:r>
      <w:r w:rsidR="00657CBE">
        <w:rPr>
          <w:rFonts w:ascii="Trebuchet MS" w:hAnsi="Trebuchet MS" w:cs="Calibri"/>
          <w:color w:val="244061" w:themeColor="accent1" w:themeShade="80"/>
        </w:rPr>
        <w:t>30.000.000,00 euro</w:t>
      </w:r>
      <w:r w:rsidR="000C315E" w:rsidRPr="00B642CA">
        <w:rPr>
          <w:rFonts w:ascii="Trebuchet MS" w:hAnsi="Trebuchet MS" w:cs="Calibri"/>
          <w:color w:val="244061" w:themeColor="accent1" w:themeShade="80"/>
        </w:rPr>
        <w:t xml:space="preserve"> euro (</w:t>
      </w:r>
      <w:r w:rsidR="006B10D8" w:rsidRPr="00B642CA">
        <w:rPr>
          <w:rFonts w:ascii="Trebuchet MS" w:hAnsi="Trebuchet MS" w:cs="Calibri"/>
          <w:color w:val="244061" w:themeColor="accent1" w:themeShade="80"/>
        </w:rPr>
        <w:t>contribuția</w:t>
      </w:r>
      <w:r w:rsidR="000C315E" w:rsidRPr="00B642CA">
        <w:rPr>
          <w:rFonts w:ascii="Trebuchet MS" w:hAnsi="Trebuchet MS" w:cs="Calibri"/>
          <w:color w:val="244061" w:themeColor="accent1" w:themeShade="80"/>
        </w:rPr>
        <w:t xml:space="preserve"> UE</w:t>
      </w:r>
      <w:r w:rsidR="00085ACE">
        <w:rPr>
          <w:rFonts w:ascii="Trebuchet MS" w:hAnsi="Trebuchet MS" w:cs="Calibri"/>
          <w:color w:val="244061" w:themeColor="accent1" w:themeShade="80"/>
        </w:rPr>
        <w:t xml:space="preserve"> </w:t>
      </w:r>
      <w:r w:rsidR="000C315E" w:rsidRPr="00B642CA">
        <w:rPr>
          <w:rFonts w:ascii="Trebuchet MS" w:hAnsi="Trebuchet MS" w:cs="Calibri"/>
          <w:color w:val="244061" w:themeColor="accent1" w:themeShade="80"/>
        </w:rPr>
        <w:t>+</w:t>
      </w:r>
      <w:r w:rsidR="00085ACE">
        <w:rPr>
          <w:rFonts w:ascii="Trebuchet MS" w:hAnsi="Trebuchet MS" w:cs="Calibri"/>
          <w:color w:val="244061" w:themeColor="accent1" w:themeShade="80"/>
        </w:rPr>
        <w:t xml:space="preserve"> </w:t>
      </w:r>
      <w:r w:rsidR="00E633A5">
        <w:rPr>
          <w:rFonts w:ascii="Trebuchet MS" w:hAnsi="Trebuchet MS" w:cs="Calibri"/>
          <w:color w:val="244061" w:themeColor="accent1" w:themeShade="80"/>
        </w:rPr>
        <w:t>c</w:t>
      </w:r>
      <w:r w:rsidR="00E633A5" w:rsidRPr="00B642CA">
        <w:rPr>
          <w:rFonts w:ascii="Trebuchet MS" w:hAnsi="Trebuchet MS" w:cs="Calibri"/>
          <w:color w:val="244061" w:themeColor="accent1" w:themeShade="80"/>
        </w:rPr>
        <w:t>ontribuția</w:t>
      </w:r>
      <w:r w:rsidR="000C315E" w:rsidRPr="00B642CA">
        <w:rPr>
          <w:rFonts w:ascii="Trebuchet MS" w:hAnsi="Trebuchet MS" w:cs="Calibri"/>
          <w:color w:val="244061" w:themeColor="accent1" w:themeShade="80"/>
        </w:rPr>
        <w:t xml:space="preserve"> </w:t>
      </w:r>
      <w:r w:rsidR="00085ACE" w:rsidRPr="00085ACE">
        <w:rPr>
          <w:rFonts w:ascii="Trebuchet MS" w:hAnsi="Trebuchet MS" w:cs="Calibri"/>
          <w:color w:val="244061" w:themeColor="accent1" w:themeShade="80"/>
        </w:rPr>
        <w:t>națională</w:t>
      </w:r>
      <w:r w:rsidR="000C315E" w:rsidRPr="00B642CA">
        <w:rPr>
          <w:rFonts w:ascii="Trebuchet MS" w:hAnsi="Trebuchet MS" w:cs="Calibri"/>
          <w:color w:val="244061" w:themeColor="accent1" w:themeShade="80"/>
        </w:rPr>
        <w:t>)</w:t>
      </w:r>
      <w:r w:rsidR="00E633A5">
        <w:rPr>
          <w:rFonts w:ascii="Trebuchet MS" w:hAnsi="Trebuchet MS" w:cs="Calibri"/>
          <w:b/>
          <w:color w:val="244061" w:themeColor="accent1" w:themeShade="80"/>
        </w:rPr>
        <w:t xml:space="preserve">. </w:t>
      </w:r>
    </w:p>
    <w:p w14:paraId="4929B40B" w14:textId="77777777" w:rsidR="00ED2D2A" w:rsidRDefault="00ED2D2A" w:rsidP="00ED2D2A">
      <w:pPr>
        <w:autoSpaceDE w:val="0"/>
        <w:autoSpaceDN w:val="0"/>
        <w:adjustRightInd w:val="0"/>
        <w:spacing w:after="0" w:line="240" w:lineRule="auto"/>
        <w:jc w:val="both"/>
        <w:rPr>
          <w:rFonts w:ascii="Trebuchet MS" w:hAnsi="Trebuchet MS" w:cs="Calibri"/>
          <w:bCs/>
          <w:color w:val="244061" w:themeColor="accent1" w:themeShade="80"/>
        </w:rPr>
      </w:pPr>
    </w:p>
    <w:p w14:paraId="28439000" w14:textId="3D752C6B" w:rsidR="00E633A5" w:rsidRPr="00F9778A" w:rsidRDefault="00E633A5" w:rsidP="00E633A5">
      <w:pPr>
        <w:autoSpaceDE w:val="0"/>
        <w:autoSpaceDN w:val="0"/>
        <w:adjustRightInd w:val="0"/>
        <w:spacing w:after="0" w:line="240" w:lineRule="auto"/>
        <w:jc w:val="both"/>
        <w:rPr>
          <w:rFonts w:ascii="Trebuchet MS" w:hAnsi="Trebuchet MS" w:cs="Calibri"/>
          <w:color w:val="244061" w:themeColor="accent1" w:themeShade="80"/>
        </w:rPr>
      </w:pPr>
      <w:r w:rsidRPr="00F9778A">
        <w:rPr>
          <w:rFonts w:ascii="Trebuchet MS" w:hAnsi="Trebuchet MS" w:cs="Calibri"/>
          <w:color w:val="244061" w:themeColor="accent1" w:themeShade="80"/>
        </w:rPr>
        <w:t>Pentru proiectul finanțat în contextul prezentului ghid, valoarea eligibilă a proiectului, contribuția privată proprie, cofinanțarea UE, asistența financiar</w:t>
      </w:r>
      <w:r w:rsidR="006B10D8">
        <w:rPr>
          <w:rFonts w:ascii="Trebuchet MS" w:hAnsi="Trebuchet MS" w:cs="Calibri"/>
          <w:color w:val="244061" w:themeColor="accent1" w:themeShade="80"/>
        </w:rPr>
        <w:t xml:space="preserve">ă nerambursabilă solicitată vor </w:t>
      </w:r>
      <w:r w:rsidRPr="00F9778A">
        <w:rPr>
          <w:rFonts w:ascii="Trebuchet MS" w:hAnsi="Trebuchet MS" w:cs="Calibri"/>
          <w:color w:val="244061" w:themeColor="accent1" w:themeShade="80"/>
        </w:rPr>
        <w:t>fi defalcate automat de sistemul informatic pe cele două tipur</w:t>
      </w:r>
      <w:r w:rsidR="006B10D8">
        <w:rPr>
          <w:rFonts w:ascii="Trebuchet MS" w:hAnsi="Trebuchet MS" w:cs="Calibri"/>
          <w:color w:val="244061" w:themeColor="accent1" w:themeShade="80"/>
        </w:rPr>
        <w:t xml:space="preserve">i de regiuni de dezvoltare (mai </w:t>
      </w:r>
      <w:r w:rsidRPr="00F9778A">
        <w:rPr>
          <w:rFonts w:ascii="Trebuchet MS" w:hAnsi="Trebuchet MS" w:cs="Calibri"/>
          <w:color w:val="244061" w:themeColor="accent1" w:themeShade="80"/>
        </w:rPr>
        <w:t>puțin dezvoltate/ regiune mai dezvoltată) în baza unei pro-rat</w:t>
      </w:r>
      <w:r w:rsidR="006B10D8">
        <w:rPr>
          <w:rFonts w:ascii="Trebuchet MS" w:hAnsi="Trebuchet MS" w:cs="Calibri"/>
          <w:color w:val="244061" w:themeColor="accent1" w:themeShade="80"/>
        </w:rPr>
        <w:t xml:space="preserve">a (pentru regiunea dezvoltată - </w:t>
      </w:r>
      <w:r w:rsidRPr="00F9778A">
        <w:rPr>
          <w:rFonts w:ascii="Trebuchet MS" w:hAnsi="Trebuchet MS" w:cs="Calibri"/>
          <w:color w:val="244061" w:themeColor="accent1" w:themeShade="80"/>
        </w:rPr>
        <w:t>11,29322655%, iar pentru regiunile mai puțin dezvoltate - 88,70677345% din total).</w:t>
      </w:r>
    </w:p>
    <w:p w14:paraId="7C49AFE7" w14:textId="31D47F36" w:rsidR="00ED2D2A" w:rsidRPr="00B642CA" w:rsidRDefault="00A17248" w:rsidP="00A232A8">
      <w:pPr>
        <w:autoSpaceDE w:val="0"/>
        <w:autoSpaceDN w:val="0"/>
        <w:adjustRightInd w:val="0"/>
        <w:spacing w:after="0" w:line="240" w:lineRule="auto"/>
        <w:jc w:val="both"/>
        <w:rPr>
          <w:rFonts w:ascii="Trebuchet MS" w:hAnsi="Trebuchet MS" w:cs="Calibri"/>
          <w:color w:val="244061" w:themeColor="accent1" w:themeShade="80"/>
        </w:rPr>
      </w:pPr>
      <w:r w:rsidRPr="00A17248">
        <w:rPr>
          <w:rFonts w:ascii="Trebuchet MS" w:hAnsi="Trebuchet MS" w:cs="Calibri"/>
          <w:color w:val="244061" w:themeColor="accent1" w:themeShade="80"/>
        </w:rPr>
        <w:t>NB În cadrul prezentului apel de proiecte va fi finanţat un proiect care este implementat la nivel național.</w:t>
      </w:r>
    </w:p>
    <w:p w14:paraId="48B5E862" w14:textId="2F491258" w:rsidR="00647C02" w:rsidRPr="00B642CA" w:rsidRDefault="00647C02" w:rsidP="00364DDF">
      <w:pPr>
        <w:pStyle w:val="Heading2"/>
        <w:numPr>
          <w:ilvl w:val="0"/>
          <w:numId w:val="0"/>
        </w:numPr>
        <w:spacing w:before="120" w:after="120" w:line="240" w:lineRule="auto"/>
        <w:jc w:val="both"/>
        <w:rPr>
          <w:color w:val="244061" w:themeColor="accent1" w:themeShade="80"/>
        </w:rPr>
      </w:pPr>
      <w:bookmarkStart w:id="33" w:name="_Toc494723284"/>
      <w:bookmarkStart w:id="34" w:name="_Toc494723321"/>
      <w:bookmarkStart w:id="35" w:name="_Toc494723690"/>
      <w:bookmarkStart w:id="36" w:name="_Toc495912732"/>
      <w:bookmarkStart w:id="37" w:name="_Toc36465095"/>
      <w:bookmarkEnd w:id="32"/>
      <w:r w:rsidRPr="00B642CA">
        <w:rPr>
          <w:rFonts w:ascii="Trebuchet MS" w:hAnsi="Trebuchet MS" w:cs="Times New Roman"/>
          <w:b/>
          <w:color w:val="244061" w:themeColor="accent1" w:themeShade="80"/>
          <w:sz w:val="22"/>
          <w:szCs w:val="22"/>
        </w:rPr>
        <w:t>1.11 Valoarea maximă a proiectului, rata de cofinanțare</w:t>
      </w:r>
      <w:bookmarkEnd w:id="33"/>
      <w:bookmarkEnd w:id="34"/>
      <w:bookmarkEnd w:id="35"/>
      <w:bookmarkEnd w:id="36"/>
      <w:bookmarkEnd w:id="37"/>
      <w:r w:rsidRPr="00B642CA">
        <w:rPr>
          <w:rFonts w:ascii="Trebuchet MS" w:hAnsi="Trebuchet MS" w:cs="Times New Roman"/>
          <w:color w:val="244061" w:themeColor="accent1" w:themeShade="80"/>
          <w:sz w:val="22"/>
          <w:szCs w:val="22"/>
        </w:rPr>
        <w:t xml:space="preserve"> </w:t>
      </w:r>
    </w:p>
    <w:p w14:paraId="05A0D87D" w14:textId="77777777" w:rsidR="00647C02" w:rsidRPr="00B642CA" w:rsidRDefault="00647C02" w:rsidP="00647C02">
      <w:pPr>
        <w:pStyle w:val="Heading3"/>
        <w:spacing w:before="120" w:after="120" w:line="240" w:lineRule="auto"/>
        <w:jc w:val="both"/>
        <w:rPr>
          <w:rFonts w:ascii="Trebuchet MS" w:hAnsi="Trebuchet MS"/>
          <w:b/>
          <w:color w:val="244061" w:themeColor="accent1" w:themeShade="80"/>
          <w:sz w:val="22"/>
          <w:szCs w:val="22"/>
        </w:rPr>
      </w:pPr>
      <w:bookmarkStart w:id="38" w:name="_Toc494723285"/>
      <w:bookmarkStart w:id="39" w:name="_Toc494723322"/>
      <w:bookmarkStart w:id="40" w:name="_Toc494723691"/>
      <w:bookmarkStart w:id="41" w:name="_Toc495912733"/>
      <w:bookmarkStart w:id="42" w:name="_Toc36465096"/>
      <w:r w:rsidRPr="00B642CA">
        <w:rPr>
          <w:rFonts w:ascii="Trebuchet MS" w:hAnsi="Trebuchet MS"/>
          <w:b/>
          <w:color w:val="244061" w:themeColor="accent1" w:themeShade="80"/>
          <w:sz w:val="22"/>
          <w:szCs w:val="22"/>
        </w:rPr>
        <w:t>1.11.1 Valoarea maximă a proiectului</w:t>
      </w:r>
      <w:bookmarkEnd w:id="38"/>
      <w:bookmarkEnd w:id="39"/>
      <w:bookmarkEnd w:id="40"/>
      <w:bookmarkEnd w:id="41"/>
      <w:bookmarkEnd w:id="42"/>
    </w:p>
    <w:p w14:paraId="307DD713" w14:textId="77777777" w:rsidR="005964E7" w:rsidRPr="00B642CA" w:rsidRDefault="00D12532" w:rsidP="005964E7">
      <w:pPr>
        <w:jc w:val="both"/>
        <w:rPr>
          <w:rFonts w:ascii="Trebuchet MS" w:hAnsi="Trebuchet MS"/>
          <w:bCs/>
          <w:color w:val="244061" w:themeColor="accent1" w:themeShade="80"/>
        </w:rPr>
      </w:pPr>
      <w:bookmarkStart w:id="43" w:name="_Toc494723286"/>
      <w:bookmarkStart w:id="44" w:name="_Toc494723323"/>
      <w:bookmarkStart w:id="45" w:name="_Toc494723692"/>
      <w:r w:rsidRPr="00B642CA">
        <w:rPr>
          <w:rFonts w:ascii="Trebuchet MS" w:hAnsi="Trebuchet MS"/>
          <w:bCs/>
          <w:color w:val="244061" w:themeColor="accent1" w:themeShade="80"/>
        </w:rPr>
        <w:t>Bugetul proiect</w:t>
      </w:r>
      <w:r w:rsidR="00A323B8" w:rsidRPr="00B642CA">
        <w:rPr>
          <w:rFonts w:ascii="Trebuchet MS" w:hAnsi="Trebuchet MS"/>
          <w:bCs/>
          <w:color w:val="244061" w:themeColor="accent1" w:themeShade="80"/>
        </w:rPr>
        <w:t>ului</w:t>
      </w:r>
      <w:r w:rsidRPr="00B642CA">
        <w:rPr>
          <w:rFonts w:ascii="Trebuchet MS" w:hAnsi="Trebuchet MS"/>
          <w:bCs/>
          <w:color w:val="244061" w:themeColor="accent1" w:themeShade="80"/>
        </w:rPr>
        <w:t xml:space="preserve"> va fi exprimat DOAR în lei.</w:t>
      </w:r>
      <w:r w:rsidR="005964E7">
        <w:rPr>
          <w:rFonts w:ascii="Trebuchet MS" w:hAnsi="Trebuchet MS"/>
          <w:bCs/>
          <w:color w:val="244061" w:themeColor="accent1" w:themeShade="80"/>
        </w:rPr>
        <w:t xml:space="preserve"> </w:t>
      </w:r>
      <w:r w:rsidR="005964E7" w:rsidRPr="00B642CA">
        <w:rPr>
          <w:rFonts w:ascii="Trebuchet MS" w:hAnsi="Trebuchet MS"/>
          <w:bCs/>
          <w:color w:val="244061" w:themeColor="accent1" w:themeShade="80"/>
        </w:rPr>
        <w:t>Cursul de schimb care va fi utilizat pentru stabilirea acestei valori este cursul Info</w:t>
      </w:r>
      <w:r w:rsidR="005964E7">
        <w:rPr>
          <w:rFonts w:ascii="Trebuchet MS" w:hAnsi="Trebuchet MS"/>
          <w:bCs/>
          <w:color w:val="244061" w:themeColor="accent1" w:themeShade="80"/>
        </w:rPr>
        <w:t>r</w:t>
      </w:r>
      <w:r w:rsidR="005964E7" w:rsidRPr="00B642CA">
        <w:rPr>
          <w:rFonts w:ascii="Trebuchet MS" w:hAnsi="Trebuchet MS"/>
          <w:bCs/>
          <w:color w:val="244061" w:themeColor="accent1" w:themeShade="80"/>
        </w:rPr>
        <w:t xml:space="preserve">euro aferent lunii </w:t>
      </w:r>
      <w:r w:rsidR="005964E7">
        <w:rPr>
          <w:rFonts w:ascii="Trebuchet MS" w:hAnsi="Trebuchet MS"/>
          <w:bCs/>
          <w:color w:val="244061" w:themeColor="accent1" w:themeShade="80"/>
        </w:rPr>
        <w:t>.................</w:t>
      </w:r>
      <w:r w:rsidR="005964E7" w:rsidRPr="00B642CA">
        <w:rPr>
          <w:rFonts w:ascii="Trebuchet MS" w:hAnsi="Trebuchet MS"/>
          <w:bCs/>
          <w:color w:val="244061" w:themeColor="accent1" w:themeShade="80"/>
        </w:rPr>
        <w:t xml:space="preserve"> 2020, respectiv 1 EURO = </w:t>
      </w:r>
      <w:r w:rsidR="005964E7">
        <w:rPr>
          <w:rFonts w:ascii="Trebuchet MS" w:hAnsi="Trebuchet MS"/>
          <w:bCs/>
          <w:color w:val="244061" w:themeColor="accent1" w:themeShade="80"/>
        </w:rPr>
        <w:t>..................</w:t>
      </w:r>
      <w:r w:rsidR="005964E7" w:rsidRPr="00B642CA">
        <w:rPr>
          <w:rFonts w:ascii="Trebuchet MS" w:hAnsi="Trebuchet MS"/>
          <w:bCs/>
          <w:color w:val="244061" w:themeColor="accent1" w:themeShade="80"/>
        </w:rPr>
        <w:t xml:space="preserve"> RON, disponibil la următoarea adresa:  </w:t>
      </w:r>
      <w:hyperlink r:id="rId11" w:history="1">
        <w:r w:rsidR="005964E7" w:rsidRPr="00B642CA">
          <w:rPr>
            <w:rStyle w:val="Hyperlink"/>
            <w:rFonts w:ascii="Trebuchet MS" w:hAnsi="Trebuchet MS"/>
            <w:bCs/>
            <w:color w:val="244061" w:themeColor="accent1" w:themeShade="80"/>
          </w:rPr>
          <w:t>http://ec.europa.eu/budget/contracts_grants/info_contracts/inforeuro/index_en.cfm</w:t>
        </w:r>
      </w:hyperlink>
      <w:r w:rsidR="005964E7" w:rsidRPr="00B642CA">
        <w:rPr>
          <w:rFonts w:ascii="Trebuchet MS" w:hAnsi="Trebuchet MS"/>
          <w:bCs/>
          <w:color w:val="244061" w:themeColor="accent1" w:themeShade="80"/>
        </w:rPr>
        <w:t>.</w:t>
      </w:r>
    </w:p>
    <w:p w14:paraId="643D8C92" w14:textId="2AD10A1D" w:rsidR="00D12532" w:rsidRDefault="00D12532" w:rsidP="00D12532">
      <w:pPr>
        <w:jc w:val="both"/>
        <w:rPr>
          <w:rFonts w:ascii="Trebuchet MS" w:hAnsi="Trebuchet MS"/>
          <w:bCs/>
          <w:color w:val="244061" w:themeColor="accent1" w:themeShade="80"/>
        </w:rPr>
      </w:pPr>
    </w:p>
    <w:p w14:paraId="40E8D190" w14:textId="77777777" w:rsidR="00A17248" w:rsidRDefault="00A17248" w:rsidP="00657CBE">
      <w:pPr>
        <w:jc w:val="both"/>
        <w:rPr>
          <w:rFonts w:ascii="Trebuchet MS" w:hAnsi="Trebuchet MS"/>
          <w:bCs/>
          <w:color w:val="244061" w:themeColor="accent1" w:themeShade="80"/>
        </w:rPr>
      </w:pPr>
      <w:r w:rsidRPr="00A17248">
        <w:rPr>
          <w:rFonts w:ascii="Trebuchet MS" w:hAnsi="Trebuchet MS"/>
          <w:bCs/>
          <w:color w:val="244061" w:themeColor="accent1" w:themeShade="80"/>
        </w:rPr>
        <w:lastRenderedPageBreak/>
        <w:t>Valoarea maximă eligibilă proiectului nu poate depăși alocarea financiară stabilită pentru prezentul apel de proiecte, prevăzută la punctul 1.10. din prezentul ghid al solicitantului, la care se adaugă coeficientul de supracontractare prevăzut în actele normative în vigoare.</w:t>
      </w:r>
    </w:p>
    <w:p w14:paraId="17F66191" w14:textId="5A160371" w:rsidR="00657CBE" w:rsidRPr="00657CBE" w:rsidRDefault="00657CBE" w:rsidP="00657CBE">
      <w:pPr>
        <w:jc w:val="both"/>
        <w:rPr>
          <w:rFonts w:ascii="Trebuchet MS" w:hAnsi="Trebuchet MS"/>
          <w:bCs/>
          <w:color w:val="244061" w:themeColor="accent1" w:themeShade="80"/>
        </w:rPr>
      </w:pPr>
      <w:r w:rsidRPr="00657CBE">
        <w:rPr>
          <w:rFonts w:ascii="Trebuchet MS" w:hAnsi="Trebuchet MS"/>
          <w:bCs/>
          <w:color w:val="244061" w:themeColor="accent1" w:themeShade="80"/>
        </w:rPr>
        <w:t>În conformitate cu prevederile art. 12 alin (1) din Ordonanța de Urgență a Guvernului nr. 40/2015 cu modificarile si completarile ulterioare,  „Autorităţile de management sunt autorizate să încheie/să emită contracte/decizii/ordine de finanţare a căror valoare poate determina depăşirea, în limitele stabilite mai jos, a sumelor alocate în euro, la nivel de program din Fondul european de dezvoltare regională, Fondul de coeziune, Fondul social european, Fondul de ajutor european destinat celor mai defavorizate persoane şi cofinanţare de la bugetul de stat, cu încadrare în creditele de angajament aprobate anual cu această destinaţie prin legile bugetare anuale.</w:t>
      </w:r>
      <w:r w:rsidR="00A17248">
        <w:rPr>
          <w:rFonts w:ascii="Trebuchet MS" w:hAnsi="Trebuchet MS"/>
          <w:bCs/>
          <w:color w:val="244061" w:themeColor="accent1" w:themeShade="80"/>
        </w:rPr>
        <w:t xml:space="preserve"> </w:t>
      </w:r>
      <w:r w:rsidRPr="00657CBE">
        <w:rPr>
          <w:rFonts w:ascii="Trebuchet MS" w:hAnsi="Trebuchet MS"/>
          <w:bCs/>
          <w:color w:val="244061" w:themeColor="accent1" w:themeShade="80"/>
        </w:rPr>
        <w:t xml:space="preserve">Astfel: </w:t>
      </w:r>
    </w:p>
    <w:p w14:paraId="6209B57D" w14:textId="77777777" w:rsidR="00657CBE" w:rsidRPr="00657CBE" w:rsidRDefault="00657CBE" w:rsidP="00657CBE">
      <w:pPr>
        <w:jc w:val="both"/>
        <w:rPr>
          <w:rFonts w:ascii="Trebuchet MS" w:hAnsi="Trebuchet MS"/>
          <w:bCs/>
          <w:color w:val="244061" w:themeColor="accent1" w:themeShade="80"/>
        </w:rPr>
      </w:pPr>
      <w:r w:rsidRPr="00657CBE">
        <w:rPr>
          <w:rFonts w:ascii="Trebuchet MS" w:hAnsi="Trebuchet MS"/>
          <w:bCs/>
          <w:color w:val="244061" w:themeColor="accent1" w:themeShade="80"/>
        </w:rPr>
        <w:t>(…) c) în limita a 50% pentru autoritatea de management Programul operaţional Capital uman, autoritatea de management pentru Programul operaţional Capacitatea administrativă şi autoritatea de management pentru Programul operaţional Asistenţă tehnică”.</w:t>
      </w:r>
    </w:p>
    <w:p w14:paraId="5A92D7C9" w14:textId="67D7CA08" w:rsidR="00647C02" w:rsidRPr="00B642CA" w:rsidRDefault="00647C02" w:rsidP="00647C02">
      <w:pPr>
        <w:pStyle w:val="Heading3"/>
        <w:spacing w:before="0" w:line="240" w:lineRule="auto"/>
        <w:jc w:val="both"/>
        <w:rPr>
          <w:rFonts w:ascii="Trebuchet MS" w:hAnsi="Trebuchet MS"/>
          <w:b/>
          <w:color w:val="244061" w:themeColor="accent1" w:themeShade="80"/>
          <w:sz w:val="22"/>
          <w:szCs w:val="22"/>
        </w:rPr>
      </w:pPr>
      <w:bookmarkStart w:id="46" w:name="_Toc495476996"/>
      <w:bookmarkStart w:id="47" w:name="_Toc495563360"/>
      <w:bookmarkStart w:id="48" w:name="_Toc495912734"/>
      <w:bookmarkStart w:id="49" w:name="_Toc36465097"/>
      <w:bookmarkStart w:id="50" w:name="_Toc451100221"/>
      <w:bookmarkStart w:id="51" w:name="_Toc486249619"/>
      <w:bookmarkEnd w:id="43"/>
      <w:bookmarkEnd w:id="44"/>
      <w:bookmarkEnd w:id="45"/>
      <w:r w:rsidRPr="00B642CA">
        <w:rPr>
          <w:rFonts w:ascii="Trebuchet MS" w:hAnsi="Trebuchet MS"/>
          <w:b/>
          <w:color w:val="244061" w:themeColor="accent1" w:themeShade="80"/>
          <w:sz w:val="22"/>
          <w:szCs w:val="22"/>
        </w:rPr>
        <w:t xml:space="preserve">1.11.2 </w:t>
      </w:r>
      <w:bookmarkEnd w:id="46"/>
      <w:r w:rsidR="00245DBB" w:rsidRPr="00B642CA">
        <w:rPr>
          <w:rFonts w:ascii="Trebuchet MS" w:hAnsi="Trebuchet MS"/>
          <w:b/>
          <w:color w:val="244061" w:themeColor="accent1" w:themeShade="80"/>
          <w:sz w:val="22"/>
          <w:szCs w:val="22"/>
        </w:rPr>
        <w:t>Contribuția</w:t>
      </w:r>
      <w:r w:rsidRPr="00B642CA">
        <w:rPr>
          <w:rFonts w:ascii="Trebuchet MS" w:hAnsi="Trebuchet MS"/>
          <w:b/>
          <w:color w:val="244061" w:themeColor="accent1" w:themeShade="80"/>
          <w:sz w:val="22"/>
          <w:szCs w:val="22"/>
        </w:rPr>
        <w:t xml:space="preserve"> proprie minima a solicitantului</w:t>
      </w:r>
      <w:bookmarkEnd w:id="47"/>
      <w:bookmarkEnd w:id="48"/>
      <w:bookmarkEnd w:id="49"/>
      <w:r w:rsidRPr="00B642CA">
        <w:rPr>
          <w:rFonts w:ascii="Trebuchet MS" w:hAnsi="Trebuchet MS"/>
          <w:b/>
          <w:color w:val="244061" w:themeColor="accent1" w:themeShade="80"/>
          <w:sz w:val="22"/>
          <w:szCs w:val="22"/>
        </w:rPr>
        <w:t xml:space="preserve"> </w:t>
      </w:r>
      <w:bookmarkEnd w:id="50"/>
    </w:p>
    <w:p w14:paraId="4E6D2790" w14:textId="77777777" w:rsidR="00647C02" w:rsidRPr="00B642CA" w:rsidRDefault="00647C02" w:rsidP="00647C02">
      <w:pPr>
        <w:spacing w:after="0" w:line="240" w:lineRule="auto"/>
        <w:ind w:left="708"/>
        <w:jc w:val="both"/>
        <w:rPr>
          <w:rFonts w:ascii="Trebuchet MS" w:hAnsi="Trebuchet MS"/>
          <w:b/>
          <w:color w:val="244061" w:themeColor="accent1" w:themeShade="80"/>
        </w:rPr>
      </w:pPr>
    </w:p>
    <w:p w14:paraId="4C93AE95" w14:textId="7B224B08" w:rsidR="00647C02" w:rsidRPr="00B642CA" w:rsidRDefault="00DA5612" w:rsidP="00647C02">
      <w:pPr>
        <w:spacing w:after="0" w:line="240" w:lineRule="auto"/>
        <w:ind w:right="103"/>
        <w:jc w:val="both"/>
        <w:rPr>
          <w:rFonts w:ascii="Trebuchet MS" w:hAnsi="Trebuchet MS"/>
          <w:color w:val="244061" w:themeColor="accent1" w:themeShade="80"/>
        </w:rPr>
      </w:pPr>
      <w:r w:rsidRPr="00B642CA">
        <w:rPr>
          <w:rFonts w:ascii="Trebuchet MS" w:hAnsi="Trebuchet MS"/>
          <w:color w:val="244061" w:themeColor="accent1" w:themeShade="80"/>
        </w:rPr>
        <w:t>Contribuția</w:t>
      </w:r>
      <w:r w:rsidR="00647C02" w:rsidRPr="00B642CA">
        <w:rPr>
          <w:rFonts w:ascii="Trebuchet MS" w:hAnsi="Trebuchet MS"/>
          <w:color w:val="244061" w:themeColor="accent1" w:themeShade="80"/>
        </w:rPr>
        <w:t xml:space="preserve"> proprie minima a solicitantului </w:t>
      </w:r>
      <w:r w:rsidRPr="00B642CA">
        <w:rPr>
          <w:rFonts w:ascii="Trebuchet MS" w:hAnsi="Trebuchet MS"/>
          <w:color w:val="244061" w:themeColor="accent1" w:themeShade="80"/>
        </w:rPr>
        <w:t>reprezintă</w:t>
      </w:r>
      <w:r w:rsidR="00647C02" w:rsidRPr="00B642CA">
        <w:rPr>
          <w:rFonts w:ascii="Trebuchet MS" w:hAnsi="Trebuchet MS"/>
          <w:color w:val="244061" w:themeColor="accent1" w:themeShade="80"/>
        </w:rPr>
        <w:t xml:space="preserve"> o valoare </w:t>
      </w:r>
      <w:r w:rsidRPr="00B642CA">
        <w:rPr>
          <w:rFonts w:ascii="Trebuchet MS" w:hAnsi="Trebuchet MS"/>
          <w:color w:val="244061" w:themeColor="accent1" w:themeShade="80"/>
        </w:rPr>
        <w:t>obținuta</w:t>
      </w:r>
      <w:r w:rsidR="00647C02" w:rsidRPr="00B642CA">
        <w:rPr>
          <w:rFonts w:ascii="Trebuchet MS" w:hAnsi="Trebuchet MS"/>
          <w:color w:val="244061" w:themeColor="accent1" w:themeShade="80"/>
        </w:rPr>
        <w:t xml:space="preserve"> prin aplicarea procentului minim de </w:t>
      </w:r>
      <w:r w:rsidRPr="00B642CA">
        <w:rPr>
          <w:rFonts w:ascii="Trebuchet MS" w:hAnsi="Trebuchet MS"/>
          <w:color w:val="244061" w:themeColor="accent1" w:themeShade="80"/>
        </w:rPr>
        <w:t>cofinanțare</w:t>
      </w:r>
      <w:r w:rsidR="00647C02" w:rsidRPr="00B642CA">
        <w:rPr>
          <w:rFonts w:ascii="Trebuchet MS" w:hAnsi="Trebuchet MS"/>
          <w:color w:val="244061" w:themeColor="accent1" w:themeShade="80"/>
        </w:rPr>
        <w:t xml:space="preserve"> proprie (C.pr) la valoarea eligibila angajata de solicitant in cadrul proiectului.</w:t>
      </w:r>
    </w:p>
    <w:p w14:paraId="589D59DA" w14:textId="77777777" w:rsidR="00647C02" w:rsidRPr="00B642CA" w:rsidRDefault="00647C02" w:rsidP="00647C02">
      <w:pPr>
        <w:spacing w:after="0" w:line="240" w:lineRule="auto"/>
        <w:ind w:right="103"/>
        <w:jc w:val="both"/>
        <w:rPr>
          <w:rFonts w:ascii="Trebuchet MS" w:hAnsi="Trebuchet MS"/>
          <w:color w:val="244061" w:themeColor="accent1" w:themeShade="80"/>
        </w:rPr>
      </w:pPr>
    </w:p>
    <w:p w14:paraId="278CE43A" w14:textId="5B0ED8A1" w:rsidR="00647C02" w:rsidRPr="00B642CA" w:rsidRDefault="00647C02" w:rsidP="00647C02">
      <w:pPr>
        <w:spacing w:after="0" w:line="240" w:lineRule="auto"/>
        <w:ind w:right="103"/>
        <w:jc w:val="both"/>
        <w:rPr>
          <w:rFonts w:ascii="Trebuchet MS" w:eastAsia="MS Mincho" w:hAnsi="Trebuchet MS"/>
          <w:color w:val="244061" w:themeColor="accent1" w:themeShade="80"/>
        </w:rPr>
      </w:pPr>
      <w:r w:rsidRPr="00B642CA">
        <w:rPr>
          <w:rFonts w:ascii="Trebuchet MS" w:hAnsi="Trebuchet MS"/>
          <w:color w:val="244061" w:themeColor="accent1" w:themeShade="80"/>
        </w:rPr>
        <w:t xml:space="preserve">In cadrul prezentului apel de proiecte, procentul minim de </w:t>
      </w:r>
      <w:r w:rsidR="00245DBB" w:rsidRPr="00B642CA">
        <w:rPr>
          <w:rFonts w:ascii="Trebuchet MS" w:hAnsi="Trebuchet MS"/>
          <w:color w:val="244061" w:themeColor="accent1" w:themeShade="80"/>
        </w:rPr>
        <w:t>cofinanțare</w:t>
      </w:r>
      <w:r w:rsidRPr="00B642CA">
        <w:rPr>
          <w:rFonts w:ascii="Trebuchet MS" w:hAnsi="Trebuchet MS"/>
          <w:color w:val="244061" w:themeColor="accent1" w:themeShade="80"/>
        </w:rPr>
        <w:t xml:space="preserve"> proprie (C.pr.) obligatoriu pentru fiecare tip de entitate juridica, este prezentat in </w:t>
      </w:r>
      <w:r w:rsidR="00245DBB" w:rsidRPr="00B642CA">
        <w:rPr>
          <w:rFonts w:ascii="Trebuchet MS" w:hAnsi="Trebuchet MS"/>
          <w:color w:val="244061" w:themeColor="accent1" w:themeShade="80"/>
        </w:rPr>
        <w:t>secțiunea</w:t>
      </w:r>
      <w:r w:rsidRPr="00B642CA">
        <w:rPr>
          <w:rFonts w:ascii="Trebuchet MS" w:hAnsi="Trebuchet MS"/>
          <w:color w:val="244061" w:themeColor="accent1" w:themeShade="80"/>
        </w:rPr>
        <w:t xml:space="preserve"> 4.3.1. </w:t>
      </w:r>
      <w:r w:rsidR="00245DBB" w:rsidRPr="00B642CA">
        <w:rPr>
          <w:rFonts w:ascii="Trebuchet MS" w:hAnsi="Trebuchet MS"/>
          <w:color w:val="244061" w:themeColor="accent1" w:themeShade="80"/>
        </w:rPr>
        <w:t>Cofinanțarea</w:t>
      </w:r>
      <w:r w:rsidRPr="00B642CA">
        <w:rPr>
          <w:rFonts w:ascii="Trebuchet MS" w:hAnsi="Trebuchet MS"/>
          <w:color w:val="244061" w:themeColor="accent1" w:themeShade="80"/>
        </w:rPr>
        <w:t xml:space="preserve"> proprie minima a beneficiarului din cadrul documentului </w:t>
      </w:r>
      <w:r w:rsidR="00245DBB" w:rsidRPr="00B642CA">
        <w:rPr>
          <w:rFonts w:ascii="Trebuchet MS" w:hAnsi="Trebuchet MS"/>
          <w:color w:val="244061" w:themeColor="accent1" w:themeShade="80"/>
        </w:rPr>
        <w:t>Orientări</w:t>
      </w:r>
      <w:r w:rsidRPr="00B642CA">
        <w:rPr>
          <w:rFonts w:ascii="Trebuchet MS" w:hAnsi="Trebuchet MS"/>
          <w:color w:val="244061" w:themeColor="accent1" w:themeShade="80"/>
        </w:rPr>
        <w:t xml:space="preserve"> privind accesarea </w:t>
      </w:r>
      <w:r w:rsidR="00245DBB" w:rsidRPr="00B642CA">
        <w:rPr>
          <w:rFonts w:ascii="Trebuchet MS" w:hAnsi="Trebuchet MS"/>
          <w:color w:val="244061" w:themeColor="accent1" w:themeShade="80"/>
        </w:rPr>
        <w:t>finanțărilor</w:t>
      </w:r>
      <w:r w:rsidRPr="00B642CA">
        <w:rPr>
          <w:rFonts w:ascii="Trebuchet MS" w:hAnsi="Trebuchet MS"/>
          <w:color w:val="244061" w:themeColor="accent1" w:themeShade="80"/>
        </w:rPr>
        <w:t xml:space="preserve"> in cadrul Programului </w:t>
      </w:r>
      <w:r w:rsidR="00245DBB" w:rsidRPr="00B642CA">
        <w:rPr>
          <w:rFonts w:ascii="Trebuchet MS" w:hAnsi="Trebuchet MS"/>
          <w:color w:val="244061" w:themeColor="accent1" w:themeShade="80"/>
        </w:rPr>
        <w:t>Operațional</w:t>
      </w:r>
      <w:r w:rsidRPr="00B642CA">
        <w:rPr>
          <w:rFonts w:ascii="Trebuchet MS" w:hAnsi="Trebuchet MS"/>
          <w:color w:val="244061" w:themeColor="accent1" w:themeShade="80"/>
        </w:rPr>
        <w:t xml:space="preserve"> Capital Uman 2014-2020, cu </w:t>
      </w:r>
      <w:r w:rsidR="00245DBB" w:rsidRPr="00B642CA">
        <w:rPr>
          <w:rFonts w:ascii="Trebuchet MS" w:hAnsi="Trebuchet MS"/>
          <w:color w:val="244061" w:themeColor="accent1" w:themeShade="80"/>
        </w:rPr>
        <w:t>modificările</w:t>
      </w:r>
      <w:r w:rsidRPr="00B642CA">
        <w:rPr>
          <w:rFonts w:ascii="Trebuchet MS" w:hAnsi="Trebuchet MS"/>
          <w:color w:val="244061" w:themeColor="accent1" w:themeShade="80"/>
        </w:rPr>
        <w:t xml:space="preserve"> si </w:t>
      </w:r>
      <w:r w:rsidR="00245DBB" w:rsidRPr="00B642CA">
        <w:rPr>
          <w:rFonts w:ascii="Trebuchet MS" w:hAnsi="Trebuchet MS"/>
          <w:color w:val="244061" w:themeColor="accent1" w:themeShade="80"/>
        </w:rPr>
        <w:t>completările</w:t>
      </w:r>
      <w:r w:rsidRPr="00B642CA">
        <w:rPr>
          <w:rFonts w:ascii="Trebuchet MS" w:hAnsi="Trebuchet MS"/>
          <w:color w:val="244061" w:themeColor="accent1" w:themeShade="80"/>
        </w:rPr>
        <w:t xml:space="preserve"> ulterioare.</w:t>
      </w:r>
    </w:p>
    <w:p w14:paraId="631C4B5A" w14:textId="77777777" w:rsidR="00647C02" w:rsidRPr="00B642CA" w:rsidRDefault="00647C02" w:rsidP="00647C02">
      <w:pPr>
        <w:spacing w:after="0" w:line="240" w:lineRule="auto"/>
        <w:ind w:right="103"/>
        <w:jc w:val="both"/>
        <w:rPr>
          <w:rFonts w:ascii="Trebuchet MS" w:hAnsi="Trebuchet MS"/>
          <w:color w:val="244061" w:themeColor="accent1" w:themeShade="80"/>
          <w:u w:color="000000"/>
        </w:rPr>
      </w:pPr>
    </w:p>
    <w:p w14:paraId="4AF41ED4" w14:textId="4C6574AE" w:rsidR="00D61546" w:rsidRPr="00B642CA" w:rsidRDefault="00A17248" w:rsidP="00647C02">
      <w:pPr>
        <w:spacing w:after="0" w:line="240" w:lineRule="auto"/>
        <w:ind w:right="103"/>
        <w:jc w:val="both"/>
        <w:rPr>
          <w:rFonts w:ascii="Trebuchet MS" w:hAnsi="Trebuchet MS"/>
          <w:color w:val="244061" w:themeColor="accent1" w:themeShade="80"/>
          <w:u w:color="000000"/>
        </w:rPr>
      </w:pPr>
      <w:r w:rsidRPr="00A17248">
        <w:rPr>
          <w:rFonts w:ascii="Trebuchet MS" w:hAnsi="Trebuchet MS"/>
          <w:color w:val="244061" w:themeColor="accent1" w:themeShade="80"/>
          <w:u w:color="000000"/>
        </w:rPr>
        <w:t>Atat solicitantul cat si fiecare partener trebuie sa contribuie financiar la implementarea proiectului, respectiv sa aiba alocate cheltuieli eligibile din totalul cheltuielilor eligibile prevazute in bugetul proiectului, nefiind posibil ca un partener sau/si solicitantul sa asigure partea de buget (asistenta financiara nerambursabila sau/si contributie proprie) prevăzută pentru un alt partener.</w:t>
      </w:r>
    </w:p>
    <w:p w14:paraId="3AECA2F7" w14:textId="77777777" w:rsidR="00E7155C" w:rsidRPr="00B642CA" w:rsidRDefault="00E7155C" w:rsidP="00647C02">
      <w:pPr>
        <w:spacing w:after="0" w:line="240" w:lineRule="auto"/>
        <w:ind w:right="103"/>
        <w:jc w:val="both"/>
        <w:rPr>
          <w:rFonts w:ascii="Trebuchet MS" w:hAnsi="Trebuchet MS"/>
          <w:color w:val="244061" w:themeColor="accent1" w:themeShade="80"/>
          <w:u w:color="000000"/>
        </w:rPr>
      </w:pPr>
    </w:p>
    <w:p w14:paraId="7955E50B" w14:textId="2BF341CA" w:rsidR="00D61546" w:rsidRPr="00B642CA" w:rsidRDefault="001D1051" w:rsidP="001D1051">
      <w:pPr>
        <w:spacing w:after="0" w:line="240" w:lineRule="auto"/>
        <w:ind w:right="103"/>
        <w:jc w:val="both"/>
        <w:rPr>
          <w:rFonts w:ascii="Trebuchet MS" w:hAnsi="Trebuchet MS"/>
          <w:color w:val="244061" w:themeColor="accent1" w:themeShade="80"/>
          <w:u w:color="000000"/>
        </w:rPr>
      </w:pPr>
      <w:r w:rsidRPr="00B642CA">
        <w:rPr>
          <w:rFonts w:ascii="Trebuchet MS" w:hAnsi="Trebuchet MS"/>
          <w:color w:val="244061" w:themeColor="accent1" w:themeShade="80"/>
          <w:u w:color="000000"/>
        </w:rPr>
        <w:t> </w:t>
      </w:r>
    </w:p>
    <w:p w14:paraId="25234213" w14:textId="593A4920" w:rsidR="00F75252" w:rsidRPr="00B642CA" w:rsidRDefault="00FB6488" w:rsidP="00DA5612">
      <w:pPr>
        <w:pStyle w:val="Heading1"/>
        <w:spacing w:before="0" w:after="120"/>
        <w:jc w:val="both"/>
        <w:rPr>
          <w:rFonts w:ascii="Trebuchet MS" w:hAnsi="Trebuchet MS"/>
          <w:b/>
          <w:color w:val="244061" w:themeColor="accent1" w:themeShade="80"/>
          <w:sz w:val="22"/>
          <w:szCs w:val="22"/>
        </w:rPr>
      </w:pPr>
      <w:bookmarkStart w:id="52" w:name="_Toc36465098"/>
      <w:bookmarkEnd w:id="51"/>
      <w:r w:rsidRPr="00B642CA">
        <w:rPr>
          <w:rFonts w:ascii="Trebuchet MS" w:hAnsi="Trebuchet MS"/>
          <w:b/>
          <w:color w:val="244061" w:themeColor="accent1" w:themeShade="80"/>
          <w:sz w:val="22"/>
          <w:szCs w:val="22"/>
        </w:rPr>
        <w:t>CAPITOLUL 2. Reguli pentru acordarea finanțării</w:t>
      </w:r>
      <w:bookmarkEnd w:id="52"/>
    </w:p>
    <w:p w14:paraId="4C82F144" w14:textId="2874012E" w:rsidR="005A7F6A" w:rsidRPr="00B642CA" w:rsidRDefault="005A7F6A" w:rsidP="00A12C0E">
      <w:pPr>
        <w:keepNext/>
        <w:keepLines/>
        <w:spacing w:after="120"/>
        <w:jc w:val="both"/>
        <w:outlineLvl w:val="1"/>
        <w:rPr>
          <w:rFonts w:ascii="Trebuchet MS" w:hAnsi="Trebuchet MS"/>
          <w:b/>
          <w:color w:val="244061" w:themeColor="accent1" w:themeShade="80"/>
        </w:rPr>
      </w:pPr>
      <w:bookmarkStart w:id="53" w:name="_Toc495912736"/>
      <w:bookmarkStart w:id="54" w:name="_Toc36465099"/>
      <w:r w:rsidRPr="00B642CA">
        <w:rPr>
          <w:rFonts w:ascii="Trebuchet MS" w:hAnsi="Trebuchet MS"/>
          <w:b/>
          <w:color w:val="244061" w:themeColor="accent1" w:themeShade="80"/>
        </w:rPr>
        <w:t>2.1 Eligibilitatea solicitantului</w:t>
      </w:r>
      <w:bookmarkEnd w:id="53"/>
      <w:bookmarkEnd w:id="54"/>
    </w:p>
    <w:p w14:paraId="69E9B5FD" w14:textId="0E3673C3" w:rsidR="005A7F6A" w:rsidRPr="00546236" w:rsidRDefault="005A7F6A" w:rsidP="00DA5612">
      <w:pPr>
        <w:spacing w:after="120"/>
        <w:jc w:val="both"/>
        <w:rPr>
          <w:rFonts w:ascii="Trebuchet MS" w:hAnsi="Trebuchet MS"/>
          <w:color w:val="244061" w:themeColor="accent1" w:themeShade="80"/>
        </w:rPr>
      </w:pPr>
      <w:bookmarkStart w:id="55" w:name="_Toc444523808"/>
      <w:bookmarkStart w:id="56" w:name="_Toc448926439"/>
      <w:r w:rsidRPr="00B642CA">
        <w:rPr>
          <w:rFonts w:ascii="Trebuchet MS" w:eastAsia="MS Mincho" w:hAnsi="Trebuchet MS"/>
          <w:color w:val="244061" w:themeColor="accent1" w:themeShade="80"/>
        </w:rPr>
        <w:t xml:space="preserve">Se va avea în vedere capitolul relevant din </w:t>
      </w:r>
      <w:r w:rsidRPr="00B642CA">
        <w:rPr>
          <w:rFonts w:ascii="Trebuchet MS" w:eastAsia="MS Mincho" w:hAnsi="Trebuchet MS"/>
          <w:i/>
          <w:color w:val="244061" w:themeColor="accent1" w:themeShade="80"/>
        </w:rPr>
        <w:t xml:space="preserve">documentul Orientări privind accesarea finanțărilor în cadrul </w:t>
      </w:r>
      <w:r w:rsidRPr="00B642CA">
        <w:rPr>
          <w:rFonts w:ascii="Trebuchet MS" w:hAnsi="Trebuchet MS"/>
          <w:i/>
          <w:color w:val="244061" w:themeColor="accent1" w:themeShade="80"/>
        </w:rPr>
        <w:t>Programului</w:t>
      </w:r>
      <w:r w:rsidRPr="00B642CA">
        <w:rPr>
          <w:rFonts w:ascii="Trebuchet MS" w:hAnsi="Trebuchet MS"/>
          <w:color w:val="244061" w:themeColor="accent1" w:themeShade="80"/>
        </w:rPr>
        <w:t xml:space="preserve"> </w:t>
      </w:r>
      <w:r w:rsidR="00245DBB" w:rsidRPr="00B642CA">
        <w:rPr>
          <w:rFonts w:ascii="Trebuchet MS" w:hAnsi="Trebuchet MS"/>
          <w:color w:val="244061" w:themeColor="accent1" w:themeShade="80"/>
        </w:rPr>
        <w:t>Operațional</w:t>
      </w:r>
      <w:r w:rsidRPr="00B642CA">
        <w:rPr>
          <w:rFonts w:ascii="Trebuchet MS" w:hAnsi="Trebuchet MS"/>
          <w:color w:val="244061" w:themeColor="accent1" w:themeShade="80"/>
        </w:rPr>
        <w:t xml:space="preserve"> Capital Uman </w:t>
      </w:r>
      <w:r w:rsidRPr="00B642CA">
        <w:rPr>
          <w:rFonts w:ascii="Trebuchet MS" w:eastAsia="MS Mincho" w:hAnsi="Trebuchet MS"/>
          <w:i/>
          <w:color w:val="244061" w:themeColor="accent1" w:themeShade="80"/>
        </w:rPr>
        <w:t xml:space="preserve">2014-2020, </w:t>
      </w:r>
      <w:r w:rsidRPr="00B642CA">
        <w:rPr>
          <w:rFonts w:ascii="Trebuchet MS" w:hAnsi="Trebuchet MS"/>
          <w:i/>
          <w:color w:val="244061" w:themeColor="accent1" w:themeShade="80"/>
        </w:rPr>
        <w:t xml:space="preserve">cu </w:t>
      </w:r>
      <w:r w:rsidR="00245DBB" w:rsidRPr="00B642CA">
        <w:rPr>
          <w:rFonts w:ascii="Trebuchet MS" w:hAnsi="Trebuchet MS"/>
          <w:i/>
          <w:color w:val="244061" w:themeColor="accent1" w:themeShade="80"/>
        </w:rPr>
        <w:t>modificările</w:t>
      </w:r>
      <w:r w:rsidRPr="00B642CA">
        <w:rPr>
          <w:rFonts w:ascii="Trebuchet MS" w:hAnsi="Trebuchet MS"/>
          <w:i/>
          <w:color w:val="244061" w:themeColor="accent1" w:themeShade="80"/>
        </w:rPr>
        <w:t xml:space="preserve"> si </w:t>
      </w:r>
      <w:r w:rsidR="00245DBB" w:rsidRPr="00B642CA">
        <w:rPr>
          <w:rFonts w:ascii="Trebuchet MS" w:hAnsi="Trebuchet MS"/>
          <w:i/>
          <w:color w:val="244061" w:themeColor="accent1" w:themeShade="80"/>
        </w:rPr>
        <w:t>completările</w:t>
      </w:r>
      <w:r w:rsidRPr="00B642CA">
        <w:rPr>
          <w:rFonts w:ascii="Trebuchet MS" w:hAnsi="Trebuchet MS"/>
          <w:i/>
          <w:color w:val="244061" w:themeColor="accent1" w:themeShade="80"/>
        </w:rPr>
        <w:t xml:space="preserve"> ulterioare,</w:t>
      </w:r>
      <w:r w:rsidRPr="00B642CA">
        <w:rPr>
          <w:rFonts w:ascii="Trebuchet MS" w:eastAsia="MS Mincho" w:hAnsi="Trebuchet MS"/>
          <w:i/>
          <w:color w:val="244061" w:themeColor="accent1" w:themeShade="80"/>
        </w:rPr>
        <w:t xml:space="preserve"> </w:t>
      </w:r>
      <w:r w:rsidRPr="00B642CA">
        <w:rPr>
          <w:rFonts w:ascii="Trebuchet MS" w:hAnsi="Trebuchet MS"/>
          <w:color w:val="244061" w:themeColor="accent1" w:themeShade="80"/>
        </w:rPr>
        <w:t xml:space="preserve">disponibil la </w:t>
      </w:r>
      <w:hyperlink r:id="rId12" w:history="1">
        <w:r w:rsidR="00546236" w:rsidRPr="002327C1">
          <w:rPr>
            <w:rStyle w:val="Hyperlink"/>
            <w:rFonts w:ascii="Trebuchet MS" w:hAnsi="Trebuchet MS"/>
          </w:rPr>
          <w:t>http://mfe.gov.ro/programe/autoritati-de-management/am-pocu/</w:t>
        </w:r>
      </w:hyperlink>
      <w:r w:rsidR="00546236">
        <w:rPr>
          <w:rFonts w:ascii="Trebuchet MS" w:hAnsi="Trebuchet MS"/>
          <w:color w:val="244061" w:themeColor="accent1" w:themeShade="80"/>
        </w:rPr>
        <w:t xml:space="preserve"> </w:t>
      </w:r>
      <w:r w:rsidRPr="00B642CA">
        <w:rPr>
          <w:rFonts w:ascii="Trebuchet MS" w:hAnsi="Trebuchet MS"/>
          <w:color w:val="244061" w:themeColor="accent1" w:themeShade="80"/>
        </w:rPr>
        <w:t>.</w:t>
      </w:r>
      <w:bookmarkEnd w:id="55"/>
      <w:bookmarkEnd w:id="56"/>
    </w:p>
    <w:p w14:paraId="45F78F9D" w14:textId="77777777" w:rsidR="005A7F6A" w:rsidRPr="00B642CA" w:rsidRDefault="005A7F6A" w:rsidP="00A12C0E">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57" w:name="_Toc494723289"/>
      <w:bookmarkStart w:id="58" w:name="_Toc494723326"/>
      <w:bookmarkStart w:id="59" w:name="_Toc494723695"/>
      <w:bookmarkStart w:id="60" w:name="_Toc495912737"/>
      <w:bookmarkStart w:id="61" w:name="_Toc36465100"/>
      <w:r w:rsidRPr="00B642CA">
        <w:rPr>
          <w:rFonts w:ascii="Trebuchet MS" w:hAnsi="Trebuchet MS" w:cs="Times New Roman"/>
          <w:b/>
          <w:color w:val="244061" w:themeColor="accent1" w:themeShade="80"/>
          <w:sz w:val="22"/>
          <w:szCs w:val="22"/>
        </w:rPr>
        <w:t>2.2. Eligibilitatea proiectului</w:t>
      </w:r>
      <w:bookmarkEnd w:id="57"/>
      <w:bookmarkEnd w:id="58"/>
      <w:bookmarkEnd w:id="59"/>
      <w:bookmarkEnd w:id="60"/>
      <w:bookmarkEnd w:id="61"/>
      <w:r w:rsidRPr="00B642CA">
        <w:rPr>
          <w:rFonts w:ascii="Trebuchet MS" w:hAnsi="Trebuchet MS" w:cs="Times New Roman"/>
          <w:b/>
          <w:color w:val="244061" w:themeColor="accent1" w:themeShade="80"/>
          <w:sz w:val="22"/>
          <w:szCs w:val="22"/>
        </w:rPr>
        <w:t xml:space="preserve"> </w:t>
      </w:r>
    </w:p>
    <w:p w14:paraId="434F81C5" w14:textId="78031270" w:rsidR="005A7F6A" w:rsidRPr="00B642CA" w:rsidRDefault="005A7F6A" w:rsidP="00DA5612">
      <w:pPr>
        <w:spacing w:after="120"/>
        <w:jc w:val="both"/>
        <w:rPr>
          <w:rFonts w:ascii="Trebuchet MS" w:eastAsia="MS Mincho" w:hAnsi="Trebuchet MS"/>
          <w:color w:val="244061" w:themeColor="accent1" w:themeShade="80"/>
        </w:rPr>
      </w:pPr>
      <w:r w:rsidRPr="00B642CA">
        <w:rPr>
          <w:rFonts w:ascii="Trebuchet MS" w:eastAsia="MS Mincho" w:hAnsi="Trebuchet MS"/>
          <w:color w:val="244061" w:themeColor="accent1" w:themeShade="80"/>
        </w:rPr>
        <w:t xml:space="preserve">Se va avea în vedere capitolul relevant din </w:t>
      </w:r>
      <w:r w:rsidRPr="00B642CA">
        <w:rPr>
          <w:rFonts w:ascii="Trebuchet MS" w:eastAsia="MS Mincho" w:hAnsi="Trebuchet MS"/>
          <w:i/>
          <w:color w:val="244061" w:themeColor="accent1" w:themeShade="80"/>
        </w:rPr>
        <w:t xml:space="preserve">documentul Orientări privind accesarea finanțărilor în cadrul </w:t>
      </w:r>
      <w:r w:rsidRPr="00B642CA">
        <w:rPr>
          <w:rFonts w:ascii="Trebuchet MS" w:hAnsi="Trebuchet MS"/>
          <w:i/>
          <w:color w:val="244061" w:themeColor="accent1" w:themeShade="80"/>
        </w:rPr>
        <w:t>Programului</w:t>
      </w:r>
      <w:r w:rsidRPr="00B642CA">
        <w:rPr>
          <w:rFonts w:ascii="Trebuchet MS" w:hAnsi="Trebuchet MS"/>
          <w:color w:val="244061" w:themeColor="accent1" w:themeShade="80"/>
        </w:rPr>
        <w:t xml:space="preserve"> </w:t>
      </w:r>
      <w:r w:rsidR="00245DBB" w:rsidRPr="00B642CA">
        <w:rPr>
          <w:rFonts w:ascii="Trebuchet MS" w:hAnsi="Trebuchet MS"/>
          <w:color w:val="244061" w:themeColor="accent1" w:themeShade="80"/>
        </w:rPr>
        <w:t>Operațional</w:t>
      </w:r>
      <w:r w:rsidRPr="00B642CA">
        <w:rPr>
          <w:rFonts w:ascii="Trebuchet MS" w:hAnsi="Trebuchet MS"/>
          <w:color w:val="244061" w:themeColor="accent1" w:themeShade="80"/>
        </w:rPr>
        <w:t xml:space="preserve"> Capital Uman </w:t>
      </w:r>
      <w:r w:rsidRPr="00B642CA">
        <w:rPr>
          <w:rFonts w:ascii="Trebuchet MS" w:eastAsia="MS Mincho" w:hAnsi="Trebuchet MS"/>
          <w:i/>
          <w:color w:val="244061" w:themeColor="accent1" w:themeShade="80"/>
        </w:rPr>
        <w:t xml:space="preserve">2014-2020, </w:t>
      </w:r>
      <w:r w:rsidRPr="00B642CA">
        <w:rPr>
          <w:rFonts w:ascii="Trebuchet MS" w:hAnsi="Trebuchet MS"/>
          <w:i/>
          <w:color w:val="244061" w:themeColor="accent1" w:themeShade="80"/>
        </w:rPr>
        <w:t xml:space="preserve">cu </w:t>
      </w:r>
      <w:r w:rsidR="00245DBB" w:rsidRPr="00B642CA">
        <w:rPr>
          <w:rFonts w:ascii="Trebuchet MS" w:hAnsi="Trebuchet MS"/>
          <w:i/>
          <w:color w:val="244061" w:themeColor="accent1" w:themeShade="80"/>
        </w:rPr>
        <w:t>modificările</w:t>
      </w:r>
      <w:r w:rsidRPr="00B642CA">
        <w:rPr>
          <w:rFonts w:ascii="Trebuchet MS" w:hAnsi="Trebuchet MS"/>
          <w:i/>
          <w:color w:val="244061" w:themeColor="accent1" w:themeShade="80"/>
        </w:rPr>
        <w:t xml:space="preserve"> si </w:t>
      </w:r>
      <w:r w:rsidR="00245DBB" w:rsidRPr="00B642CA">
        <w:rPr>
          <w:rFonts w:ascii="Trebuchet MS" w:hAnsi="Trebuchet MS"/>
          <w:i/>
          <w:color w:val="244061" w:themeColor="accent1" w:themeShade="80"/>
        </w:rPr>
        <w:t>completările</w:t>
      </w:r>
      <w:r w:rsidRPr="00B642CA">
        <w:rPr>
          <w:rFonts w:ascii="Trebuchet MS" w:hAnsi="Trebuchet MS"/>
          <w:i/>
          <w:color w:val="244061" w:themeColor="accent1" w:themeShade="80"/>
        </w:rPr>
        <w:t xml:space="preserve"> ulterioare,</w:t>
      </w:r>
      <w:r w:rsidRPr="00B642CA">
        <w:rPr>
          <w:rFonts w:ascii="Trebuchet MS" w:eastAsia="MS Mincho" w:hAnsi="Trebuchet MS"/>
          <w:i/>
          <w:color w:val="244061" w:themeColor="accent1" w:themeShade="80"/>
        </w:rPr>
        <w:t xml:space="preserve"> </w:t>
      </w:r>
      <w:r w:rsidRPr="00B642CA">
        <w:rPr>
          <w:rFonts w:ascii="Trebuchet MS" w:hAnsi="Trebuchet MS"/>
          <w:color w:val="244061" w:themeColor="accent1" w:themeShade="80"/>
        </w:rPr>
        <w:t xml:space="preserve">disponibil la </w:t>
      </w:r>
      <w:hyperlink r:id="rId13" w:history="1">
        <w:r w:rsidR="00546236" w:rsidRPr="002327C1">
          <w:rPr>
            <w:rStyle w:val="Hyperlink"/>
            <w:rFonts w:ascii="Trebuchet MS" w:hAnsi="Trebuchet MS"/>
          </w:rPr>
          <w:t>http://mfe.gov.ro/programe/autoritati-de-management/am-pocu/</w:t>
        </w:r>
      </w:hyperlink>
      <w:r w:rsidR="00546236">
        <w:rPr>
          <w:rFonts w:ascii="Trebuchet MS" w:hAnsi="Trebuchet MS"/>
          <w:color w:val="244061" w:themeColor="accent1" w:themeShade="80"/>
        </w:rPr>
        <w:t xml:space="preserve"> </w:t>
      </w:r>
      <w:r w:rsidRPr="00B642CA">
        <w:rPr>
          <w:rFonts w:ascii="Trebuchet MS" w:hAnsi="Trebuchet MS"/>
          <w:color w:val="244061" w:themeColor="accent1" w:themeShade="80"/>
        </w:rPr>
        <w:t>.</w:t>
      </w:r>
    </w:p>
    <w:p w14:paraId="5C3240C0" w14:textId="77777777" w:rsidR="005A7F6A" w:rsidRPr="00B642CA" w:rsidRDefault="005A7F6A" w:rsidP="00A12C0E">
      <w:pPr>
        <w:pStyle w:val="Heading2"/>
        <w:numPr>
          <w:ilvl w:val="0"/>
          <w:numId w:val="0"/>
        </w:numPr>
        <w:spacing w:before="0" w:after="120" w:line="276" w:lineRule="auto"/>
        <w:jc w:val="both"/>
        <w:rPr>
          <w:rFonts w:ascii="Trebuchet MS" w:hAnsi="Trebuchet MS" w:cs="Times New Roman"/>
          <w:color w:val="244061" w:themeColor="accent1" w:themeShade="80"/>
          <w:sz w:val="22"/>
          <w:szCs w:val="22"/>
        </w:rPr>
      </w:pPr>
      <w:bookmarkStart w:id="62" w:name="_Toc494723290"/>
      <w:bookmarkStart w:id="63" w:name="_Toc494723327"/>
      <w:bookmarkStart w:id="64" w:name="_Toc494723696"/>
      <w:bookmarkStart w:id="65" w:name="_Toc495912738"/>
      <w:bookmarkStart w:id="66" w:name="_Toc36465101"/>
      <w:r w:rsidRPr="00B642CA">
        <w:rPr>
          <w:rFonts w:ascii="Trebuchet MS" w:hAnsi="Trebuchet MS" w:cs="Times New Roman"/>
          <w:b/>
          <w:color w:val="244061" w:themeColor="accent1" w:themeShade="80"/>
          <w:sz w:val="22"/>
          <w:szCs w:val="22"/>
        </w:rPr>
        <w:t>2.3. Încadrarea cheltuielilor</w:t>
      </w:r>
      <w:bookmarkEnd w:id="62"/>
      <w:bookmarkEnd w:id="63"/>
      <w:bookmarkEnd w:id="64"/>
      <w:bookmarkEnd w:id="65"/>
      <w:bookmarkEnd w:id="66"/>
    </w:p>
    <w:p w14:paraId="0EEAEBF5" w14:textId="6DA57028" w:rsidR="005A7F6A" w:rsidRPr="00B642CA" w:rsidRDefault="005A7F6A" w:rsidP="005A7F6A">
      <w:pPr>
        <w:spacing w:before="120" w:after="120" w:line="240" w:lineRule="auto"/>
        <w:jc w:val="both"/>
        <w:rPr>
          <w:rFonts w:ascii="Trebuchet MS" w:hAnsi="Trebuchet MS"/>
          <w:color w:val="244061" w:themeColor="accent1" w:themeShade="80"/>
        </w:rPr>
      </w:pPr>
      <w:r w:rsidRPr="00B642CA">
        <w:rPr>
          <w:rFonts w:ascii="Trebuchet MS" w:hAnsi="Trebuchet MS"/>
          <w:color w:val="244061" w:themeColor="accent1" w:themeShade="80"/>
        </w:rPr>
        <w:t>Listă privind încadrarea cheltuielilor aferente proiectului în categoriile/ subcategoriile de cheltuieli conform MySMIS:</w:t>
      </w:r>
    </w:p>
    <w:p w14:paraId="38A6CA8A" w14:textId="77777777" w:rsidR="0084388C" w:rsidRPr="00B642CA" w:rsidRDefault="0084388C" w:rsidP="005A7F6A">
      <w:pPr>
        <w:spacing w:before="120" w:after="120" w:line="240" w:lineRule="auto"/>
        <w:jc w:val="both"/>
        <w:rPr>
          <w:rFonts w:ascii="Trebuchet MS" w:hAnsi="Trebuchet MS"/>
          <w:color w:val="244061" w:themeColor="accent1" w:themeShade="80"/>
        </w:rPr>
      </w:pPr>
    </w:p>
    <w:tbl>
      <w:tblPr>
        <w:tblStyle w:val="TableGrid"/>
        <w:tblW w:w="5515" w:type="pct"/>
        <w:tblInd w:w="-455" w:type="dxa"/>
        <w:tblLayout w:type="fixed"/>
        <w:tblLook w:val="04A0" w:firstRow="1" w:lastRow="0" w:firstColumn="1" w:lastColumn="0" w:noHBand="0" w:noVBand="1"/>
      </w:tblPr>
      <w:tblGrid>
        <w:gridCol w:w="2510"/>
        <w:gridCol w:w="3611"/>
        <w:gridCol w:w="4499"/>
      </w:tblGrid>
      <w:tr w:rsidR="00A45069" w:rsidRPr="00B642CA" w14:paraId="4100655D" w14:textId="77777777" w:rsidTr="00A12C0E">
        <w:tc>
          <w:tcPr>
            <w:tcW w:w="5000" w:type="pct"/>
            <w:gridSpan w:val="3"/>
            <w:shd w:val="clear" w:color="auto" w:fill="F2DBDB" w:themeFill="accent2" w:themeFillTint="33"/>
          </w:tcPr>
          <w:p w14:paraId="52667E19" w14:textId="77777777" w:rsidR="0084388C" w:rsidRPr="00B642CA" w:rsidRDefault="0084388C" w:rsidP="00A12C0E">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Cheltuielile eligibile</w:t>
            </w:r>
            <w:r w:rsidRPr="00B642CA">
              <w:rPr>
                <w:rFonts w:ascii="Trebuchet MS" w:hAnsi="Trebuchet MS"/>
                <w:color w:val="244061" w:themeColor="accent1" w:themeShade="80"/>
              </w:rPr>
              <w:t xml:space="preserve"> </w:t>
            </w:r>
            <w:r w:rsidRPr="00B642CA">
              <w:rPr>
                <w:rFonts w:ascii="Trebuchet MS" w:hAnsi="Trebuchet MS"/>
                <w:b/>
                <w:color w:val="244061" w:themeColor="accent1" w:themeShade="80"/>
              </w:rPr>
              <w:t xml:space="preserve">directe </w:t>
            </w:r>
            <w:r w:rsidRPr="00B642CA">
              <w:rPr>
                <w:rFonts w:ascii="Trebuchet MS" w:hAnsi="Trebuchet MS"/>
                <w:color w:val="244061" w:themeColor="accent1" w:themeShade="80"/>
              </w:rPr>
              <w:t xml:space="preserve">reprezintă cheltuieli care pot fi atribuite unei anumite activități individuale din cadrul proiectului şi pentru care este demonstrată legătura cu activitatea/ subactivitatea în cauză </w:t>
            </w:r>
          </w:p>
        </w:tc>
      </w:tr>
      <w:tr w:rsidR="00A45069" w:rsidRPr="00B642CA" w14:paraId="132B9F72" w14:textId="77777777" w:rsidTr="00DA5612">
        <w:tc>
          <w:tcPr>
            <w:tcW w:w="1182" w:type="pct"/>
            <w:tcBorders>
              <w:bottom w:val="single" w:sz="4" w:space="0" w:color="auto"/>
            </w:tcBorders>
            <w:shd w:val="clear" w:color="auto" w:fill="F2DBDB" w:themeFill="accent2" w:themeFillTint="33"/>
          </w:tcPr>
          <w:p w14:paraId="1EEEE2C5"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Categorie MySMIS</w:t>
            </w:r>
          </w:p>
        </w:tc>
        <w:tc>
          <w:tcPr>
            <w:tcW w:w="1700" w:type="pct"/>
            <w:shd w:val="clear" w:color="auto" w:fill="F2DBDB" w:themeFill="accent2" w:themeFillTint="33"/>
            <w:vAlign w:val="center"/>
          </w:tcPr>
          <w:p w14:paraId="4D7E67A6"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Subcategorie MySMIS</w:t>
            </w:r>
          </w:p>
        </w:tc>
        <w:tc>
          <w:tcPr>
            <w:tcW w:w="2118" w:type="pct"/>
            <w:shd w:val="clear" w:color="auto" w:fill="F2DBDB" w:themeFill="accent2" w:themeFillTint="33"/>
            <w:vAlign w:val="center"/>
          </w:tcPr>
          <w:p w14:paraId="055B1B1B"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Subcategoria (descrierea cheltuielii) conține:</w:t>
            </w:r>
          </w:p>
        </w:tc>
      </w:tr>
      <w:tr w:rsidR="00A45069" w:rsidRPr="00B642CA" w14:paraId="1B44242A" w14:textId="77777777" w:rsidTr="00DA5612">
        <w:tc>
          <w:tcPr>
            <w:tcW w:w="1182" w:type="pct"/>
            <w:shd w:val="clear" w:color="auto" w:fill="auto"/>
          </w:tcPr>
          <w:p w14:paraId="4586E227"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cs="Calibri"/>
                <w:color w:val="244061" w:themeColor="accent1" w:themeShade="80"/>
              </w:rPr>
              <w:t>9-Cheltuieli aferente managementului de proiect</w:t>
            </w:r>
          </w:p>
        </w:tc>
        <w:tc>
          <w:tcPr>
            <w:tcW w:w="1700" w:type="pct"/>
            <w:shd w:val="clear" w:color="auto" w:fill="auto"/>
          </w:tcPr>
          <w:p w14:paraId="629EC975" w14:textId="77777777" w:rsidR="00DA5612" w:rsidRPr="00B642CA" w:rsidRDefault="00DA5612" w:rsidP="00A12C0E">
            <w:pPr>
              <w:spacing w:after="0" w:line="240" w:lineRule="auto"/>
              <w:jc w:val="both"/>
              <w:rPr>
                <w:rFonts w:ascii="Trebuchet MS" w:hAnsi="Trebuchet MS"/>
                <w:b/>
                <w:color w:val="244061" w:themeColor="accent1" w:themeShade="80"/>
              </w:rPr>
            </w:pPr>
            <w:r w:rsidRPr="00B642CA">
              <w:rPr>
                <w:rFonts w:ascii="Trebuchet MS" w:hAnsi="Trebuchet MS"/>
                <w:color w:val="244061" w:themeColor="accent1" w:themeShade="80"/>
              </w:rPr>
              <w:t>23-Cheltuieli salariale cu managerul de proiect</w:t>
            </w:r>
          </w:p>
        </w:tc>
        <w:tc>
          <w:tcPr>
            <w:tcW w:w="2118" w:type="pct"/>
            <w:shd w:val="clear" w:color="auto" w:fill="auto"/>
          </w:tcPr>
          <w:p w14:paraId="00A37ECD" w14:textId="77777777" w:rsidR="00DA5612" w:rsidRPr="00B642CA" w:rsidRDefault="00DA5612" w:rsidP="00EB00C0">
            <w:pPr>
              <w:pStyle w:val="ListParagraph"/>
              <w:numPr>
                <w:ilvl w:val="0"/>
                <w:numId w:val="2"/>
              </w:numPr>
              <w:spacing w:after="0" w:line="240" w:lineRule="auto"/>
              <w:jc w:val="both"/>
              <w:rPr>
                <w:rFonts w:ascii="Trebuchet MS" w:hAnsi="Trebuchet MS"/>
                <w:b/>
                <w:color w:val="244061" w:themeColor="accent1" w:themeShade="80"/>
              </w:rPr>
            </w:pPr>
            <w:r w:rsidRPr="00B642CA">
              <w:rPr>
                <w:rFonts w:ascii="Trebuchet MS" w:hAnsi="Trebuchet MS"/>
                <w:color w:val="244061" w:themeColor="accent1" w:themeShade="80"/>
              </w:rPr>
              <w:t>Salariu manager de proiect</w:t>
            </w:r>
          </w:p>
        </w:tc>
      </w:tr>
      <w:tr w:rsidR="00FB0357" w:rsidRPr="00B642CA" w14:paraId="07173761" w14:textId="77777777" w:rsidTr="00DA5612">
        <w:tc>
          <w:tcPr>
            <w:tcW w:w="1182" w:type="pct"/>
            <w:vMerge w:val="restart"/>
            <w:shd w:val="clear" w:color="auto" w:fill="auto"/>
          </w:tcPr>
          <w:p w14:paraId="57F11B49" w14:textId="77777777" w:rsidR="00FB0357" w:rsidRPr="00B642CA" w:rsidRDefault="00FB0357" w:rsidP="00A12C0E">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25-Cheltuieli salariale</w:t>
            </w:r>
          </w:p>
        </w:tc>
        <w:tc>
          <w:tcPr>
            <w:tcW w:w="1700" w:type="pct"/>
          </w:tcPr>
          <w:p w14:paraId="57B0A42F" w14:textId="77777777" w:rsidR="00FB0357" w:rsidRPr="00B642CA" w:rsidRDefault="00FB0357" w:rsidP="00A12C0E">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83 - Cheltuieli salariale cu personalul implicat in implementarea proiectului (în derularea activităților, altele decât management de proiect)</w:t>
            </w:r>
          </w:p>
        </w:tc>
        <w:tc>
          <w:tcPr>
            <w:tcW w:w="2118" w:type="pct"/>
          </w:tcPr>
          <w:p w14:paraId="2E978D5F" w14:textId="220FC8C9" w:rsidR="00FB0357" w:rsidRPr="00B642CA" w:rsidRDefault="00FB0357" w:rsidP="00EB00C0">
            <w:pPr>
              <w:numPr>
                <w:ilvl w:val="0"/>
                <w:numId w:val="4"/>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Salarii pentru personalul implicat in implementarea proiectului </w:t>
            </w:r>
            <w:r>
              <w:rPr>
                <w:rFonts w:ascii="Trebuchet MS" w:hAnsi="Trebuchet MS"/>
                <w:color w:val="244061" w:themeColor="accent1" w:themeShade="80"/>
              </w:rPr>
              <w:t>(</w:t>
            </w:r>
            <w:r w:rsidRPr="00B642CA">
              <w:rPr>
                <w:rFonts w:ascii="Trebuchet MS" w:hAnsi="Trebuchet MS"/>
                <w:color w:val="244061" w:themeColor="accent1" w:themeShade="80"/>
              </w:rPr>
              <w:t>altele decât management de proiect</w:t>
            </w:r>
            <w:r>
              <w:rPr>
                <w:rFonts w:ascii="Trebuchet MS" w:hAnsi="Trebuchet MS"/>
                <w:color w:val="244061" w:themeColor="accent1" w:themeShade="80"/>
              </w:rPr>
              <w:t>)</w:t>
            </w:r>
            <w:r w:rsidRPr="00B642CA">
              <w:rPr>
                <w:rFonts w:ascii="Trebuchet MS" w:hAnsi="Trebuchet MS"/>
                <w:color w:val="244061" w:themeColor="accent1" w:themeShade="80"/>
              </w:rPr>
              <w:t>.</w:t>
            </w:r>
          </w:p>
        </w:tc>
      </w:tr>
      <w:tr w:rsidR="00FB0357" w:rsidRPr="00B642CA" w14:paraId="558EE143" w14:textId="77777777" w:rsidTr="00FB0357">
        <w:trPr>
          <w:trHeight w:val="462"/>
        </w:trPr>
        <w:tc>
          <w:tcPr>
            <w:tcW w:w="1182" w:type="pct"/>
            <w:vMerge/>
            <w:shd w:val="clear" w:color="auto" w:fill="auto"/>
          </w:tcPr>
          <w:p w14:paraId="3AD8EF87" w14:textId="77777777" w:rsidR="00FB0357" w:rsidRPr="00B642CA" w:rsidRDefault="00FB0357" w:rsidP="00A12C0E">
            <w:pPr>
              <w:spacing w:after="0" w:line="240" w:lineRule="auto"/>
              <w:jc w:val="both"/>
              <w:rPr>
                <w:rFonts w:ascii="Trebuchet MS" w:hAnsi="Trebuchet MS"/>
                <w:color w:val="244061" w:themeColor="accent1" w:themeShade="80"/>
              </w:rPr>
            </w:pPr>
          </w:p>
        </w:tc>
        <w:tc>
          <w:tcPr>
            <w:tcW w:w="1700" w:type="pct"/>
          </w:tcPr>
          <w:p w14:paraId="2F69D779" w14:textId="6036D036" w:rsidR="00FB0357" w:rsidRPr="00B642CA" w:rsidRDefault="00FB0357" w:rsidP="00A12C0E">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164 - Contribuții sociale aferente cheltuielilor salariale </w:t>
            </w:r>
            <w:r w:rsidR="00245DBB" w:rsidRPr="00B642CA">
              <w:rPr>
                <w:rFonts w:ascii="Trebuchet MS" w:hAnsi="Trebuchet MS"/>
                <w:color w:val="244061" w:themeColor="accent1" w:themeShade="80"/>
              </w:rPr>
              <w:t>și</w:t>
            </w:r>
            <w:r w:rsidRPr="00B642CA">
              <w:rPr>
                <w:rFonts w:ascii="Trebuchet MS" w:hAnsi="Trebuchet MS"/>
                <w:color w:val="244061" w:themeColor="accent1" w:themeShade="80"/>
              </w:rPr>
              <w:t xml:space="preserve"> cheltuielilor asimilate acestora (contribuții angajați </w:t>
            </w:r>
            <w:r w:rsidR="00245DBB" w:rsidRPr="00B642CA">
              <w:rPr>
                <w:rFonts w:ascii="Trebuchet MS" w:hAnsi="Trebuchet MS"/>
                <w:color w:val="244061" w:themeColor="accent1" w:themeShade="80"/>
              </w:rPr>
              <w:t>și</w:t>
            </w:r>
            <w:r w:rsidRPr="00B642CA">
              <w:rPr>
                <w:rFonts w:ascii="Trebuchet MS" w:hAnsi="Trebuchet MS"/>
                <w:color w:val="244061" w:themeColor="accent1" w:themeShade="80"/>
              </w:rPr>
              <w:t xml:space="preserve"> angajatori)</w:t>
            </w:r>
          </w:p>
        </w:tc>
        <w:tc>
          <w:tcPr>
            <w:tcW w:w="2118" w:type="pct"/>
          </w:tcPr>
          <w:p w14:paraId="297BB3CA" w14:textId="446345C6" w:rsidR="00FB0357" w:rsidRDefault="00FB0357" w:rsidP="00EB00C0">
            <w:pPr>
              <w:numPr>
                <w:ilvl w:val="0"/>
                <w:numId w:val="4"/>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Contribuții angajat </w:t>
            </w:r>
            <w:r w:rsidR="00245DBB" w:rsidRPr="00B642CA">
              <w:rPr>
                <w:rFonts w:ascii="Trebuchet MS" w:hAnsi="Trebuchet MS"/>
                <w:color w:val="244061" w:themeColor="accent1" w:themeShade="80"/>
              </w:rPr>
              <w:t>și</w:t>
            </w:r>
            <w:r w:rsidRPr="00B642CA">
              <w:rPr>
                <w:rFonts w:ascii="Trebuchet MS" w:hAnsi="Trebuchet MS"/>
                <w:color w:val="244061" w:themeColor="accent1" w:themeShade="80"/>
              </w:rPr>
              <w:t xml:space="preserve"> angajator pentru manager de proiect</w:t>
            </w:r>
          </w:p>
          <w:p w14:paraId="0A7C1719" w14:textId="3FF7D858" w:rsidR="00FB0357" w:rsidRPr="00B642CA" w:rsidRDefault="00FB0357" w:rsidP="00EB00C0">
            <w:pPr>
              <w:numPr>
                <w:ilvl w:val="0"/>
                <w:numId w:val="4"/>
              </w:num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Contribuții angajat </w:t>
            </w:r>
            <w:r w:rsidR="00245DBB" w:rsidRPr="00B642CA">
              <w:rPr>
                <w:rFonts w:ascii="Trebuchet MS" w:hAnsi="Trebuchet MS"/>
                <w:color w:val="244061" w:themeColor="accent1" w:themeShade="80"/>
              </w:rPr>
              <w:t>și</w:t>
            </w:r>
            <w:r w:rsidRPr="00B642CA">
              <w:rPr>
                <w:rFonts w:ascii="Trebuchet MS" w:hAnsi="Trebuchet MS"/>
                <w:color w:val="244061" w:themeColor="accent1" w:themeShade="80"/>
              </w:rPr>
              <w:t xml:space="preserve"> angajator</w:t>
            </w:r>
            <w:r w:rsidRPr="00FB0357">
              <w:rPr>
                <w:rFonts w:ascii="Trebuchet MS" w:hAnsi="Trebuchet MS"/>
                <w:color w:val="244061" w:themeColor="accent1" w:themeShade="80"/>
              </w:rPr>
              <w:t xml:space="preserve"> pentru personalul implicat in implementarea proiectului </w:t>
            </w:r>
            <w:r>
              <w:rPr>
                <w:rFonts w:ascii="Trebuchet MS" w:hAnsi="Trebuchet MS"/>
                <w:color w:val="244061" w:themeColor="accent1" w:themeShade="80"/>
              </w:rPr>
              <w:t>(</w:t>
            </w:r>
            <w:r w:rsidRPr="00FB0357">
              <w:rPr>
                <w:rFonts w:ascii="Trebuchet MS" w:hAnsi="Trebuchet MS"/>
                <w:color w:val="244061" w:themeColor="accent1" w:themeShade="80"/>
              </w:rPr>
              <w:t>altele decât management de proiect</w:t>
            </w:r>
            <w:r>
              <w:rPr>
                <w:rFonts w:ascii="Trebuchet MS" w:hAnsi="Trebuchet MS"/>
                <w:color w:val="244061" w:themeColor="accent1" w:themeShade="80"/>
              </w:rPr>
              <w:t>)</w:t>
            </w:r>
            <w:r w:rsidRPr="00FB0357">
              <w:rPr>
                <w:rFonts w:ascii="Trebuchet MS" w:hAnsi="Trebuchet MS"/>
                <w:color w:val="244061" w:themeColor="accent1" w:themeShade="80"/>
              </w:rPr>
              <w:t>.</w:t>
            </w:r>
          </w:p>
        </w:tc>
      </w:tr>
      <w:tr w:rsidR="00FB0357" w:rsidRPr="00B642CA" w14:paraId="07B75A32" w14:textId="77777777" w:rsidTr="00DA5612">
        <w:trPr>
          <w:trHeight w:val="462"/>
        </w:trPr>
        <w:tc>
          <w:tcPr>
            <w:tcW w:w="1182" w:type="pct"/>
            <w:vMerge/>
            <w:shd w:val="clear" w:color="auto" w:fill="auto"/>
          </w:tcPr>
          <w:p w14:paraId="73D0AC38" w14:textId="77777777" w:rsidR="00FB0357" w:rsidRPr="00B642CA" w:rsidRDefault="00FB0357" w:rsidP="00FB0357">
            <w:pPr>
              <w:spacing w:after="0" w:line="240" w:lineRule="auto"/>
              <w:jc w:val="both"/>
              <w:rPr>
                <w:rFonts w:ascii="Trebuchet MS" w:hAnsi="Trebuchet MS"/>
                <w:color w:val="244061" w:themeColor="accent1" w:themeShade="80"/>
              </w:rPr>
            </w:pPr>
          </w:p>
        </w:tc>
        <w:tc>
          <w:tcPr>
            <w:tcW w:w="1700" w:type="pct"/>
          </w:tcPr>
          <w:p w14:paraId="276BD5E8" w14:textId="108DA590" w:rsidR="00FB0357" w:rsidRPr="00B642CA" w:rsidRDefault="00FB0357" w:rsidP="00FB0357">
            <w:p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87 - Onorarii/venituri asimilate salariilor</w:t>
            </w:r>
          </w:p>
        </w:tc>
        <w:tc>
          <w:tcPr>
            <w:tcW w:w="2118" w:type="pct"/>
          </w:tcPr>
          <w:p w14:paraId="6EF9FEF8" w14:textId="3D7D697D" w:rsidR="00FB0357" w:rsidRPr="00B642CA" w:rsidRDefault="00FB0357" w:rsidP="00EB00C0">
            <w:pPr>
              <w:numPr>
                <w:ilvl w:val="0"/>
                <w:numId w:val="4"/>
              </w:numPr>
              <w:spacing w:after="0" w:line="240" w:lineRule="auto"/>
              <w:jc w:val="both"/>
              <w:rPr>
                <w:rFonts w:ascii="Trebuchet MS" w:hAnsi="Trebuchet MS"/>
                <w:color w:val="244061" w:themeColor="accent1" w:themeShade="80"/>
              </w:rPr>
            </w:pPr>
            <w:r w:rsidRPr="00FB0357">
              <w:rPr>
                <w:rFonts w:ascii="Trebuchet MS" w:hAnsi="Trebuchet MS"/>
                <w:color w:val="244061" w:themeColor="accent1" w:themeShade="80"/>
              </w:rPr>
              <w:t xml:space="preserve">Onorarii/venituri asimilate salariilor pentru </w:t>
            </w:r>
            <w:r w:rsidR="00245DBB" w:rsidRPr="00FB0357">
              <w:rPr>
                <w:rFonts w:ascii="Trebuchet MS" w:hAnsi="Trebuchet MS"/>
                <w:color w:val="244061" w:themeColor="accent1" w:themeShade="80"/>
              </w:rPr>
              <w:t>exper</w:t>
            </w:r>
            <w:r w:rsidR="00245DBB">
              <w:rPr>
                <w:rFonts w:ascii="Trebuchet MS" w:hAnsi="Trebuchet MS"/>
                <w:color w:val="244061" w:themeColor="accent1" w:themeShade="80"/>
              </w:rPr>
              <w:t>ț</w:t>
            </w:r>
            <w:r w:rsidR="00245DBB" w:rsidRPr="00FB0357">
              <w:rPr>
                <w:rFonts w:ascii="Trebuchet MS" w:hAnsi="Trebuchet MS"/>
                <w:color w:val="244061" w:themeColor="accent1" w:themeShade="80"/>
              </w:rPr>
              <w:t>ii</w:t>
            </w:r>
            <w:r w:rsidRPr="00FB0357">
              <w:rPr>
                <w:rFonts w:ascii="Trebuchet MS" w:hAnsi="Trebuchet MS"/>
                <w:color w:val="244061" w:themeColor="accent1" w:themeShade="80"/>
              </w:rPr>
              <w:t xml:space="preserve"> proprii/</w:t>
            </w:r>
            <w:r w:rsidR="00245DBB" w:rsidRPr="00FB0357">
              <w:rPr>
                <w:rFonts w:ascii="Trebuchet MS" w:hAnsi="Trebuchet MS"/>
                <w:color w:val="244061" w:themeColor="accent1" w:themeShade="80"/>
              </w:rPr>
              <w:t>coopta</w:t>
            </w:r>
            <w:r w:rsidR="00245DBB">
              <w:rPr>
                <w:rFonts w:ascii="Trebuchet MS" w:hAnsi="Trebuchet MS"/>
                <w:color w:val="244061" w:themeColor="accent1" w:themeShade="80"/>
              </w:rPr>
              <w:t>ț</w:t>
            </w:r>
            <w:r w:rsidR="00245DBB" w:rsidRPr="00FB0357">
              <w:rPr>
                <w:rFonts w:ascii="Trebuchet MS" w:hAnsi="Trebuchet MS"/>
                <w:color w:val="244061" w:themeColor="accent1" w:themeShade="80"/>
              </w:rPr>
              <w:t>i</w:t>
            </w:r>
          </w:p>
        </w:tc>
      </w:tr>
      <w:tr w:rsidR="00F867B1" w:rsidRPr="00B642CA" w14:paraId="384F6E78" w14:textId="77777777" w:rsidTr="00D70366">
        <w:trPr>
          <w:trHeight w:val="462"/>
        </w:trPr>
        <w:tc>
          <w:tcPr>
            <w:tcW w:w="1182" w:type="pct"/>
            <w:shd w:val="clear" w:color="auto" w:fill="auto"/>
            <w:vAlign w:val="center"/>
          </w:tcPr>
          <w:p w14:paraId="1A368DE9" w14:textId="7C39137A" w:rsidR="00F867B1" w:rsidRPr="00B642CA" w:rsidRDefault="00F867B1" w:rsidP="00F867B1">
            <w:pPr>
              <w:spacing w:after="0" w:line="240" w:lineRule="auto"/>
              <w:jc w:val="both"/>
              <w:rPr>
                <w:rFonts w:ascii="Trebuchet MS" w:hAnsi="Trebuchet MS"/>
                <w:color w:val="244061" w:themeColor="accent1" w:themeShade="80"/>
              </w:rPr>
            </w:pPr>
            <w:r w:rsidRPr="00012465">
              <w:rPr>
                <w:rFonts w:ascii="Trebuchet MS" w:hAnsi="Trebuchet MS"/>
                <w:color w:val="1F4E79"/>
              </w:rPr>
              <w:t>11-Cheltuieli cu taxe/ abonamente/ cotizații/ acorduri/ autorizații necesare pentru implementarea proiectului:</w:t>
            </w:r>
          </w:p>
        </w:tc>
        <w:tc>
          <w:tcPr>
            <w:tcW w:w="1700" w:type="pct"/>
            <w:vAlign w:val="center"/>
          </w:tcPr>
          <w:p w14:paraId="39EEDD1D" w14:textId="34AD38D1" w:rsidR="00F867B1" w:rsidRPr="00FB0357" w:rsidRDefault="00F867B1" w:rsidP="00F867B1">
            <w:pPr>
              <w:spacing w:after="0" w:line="240" w:lineRule="auto"/>
              <w:jc w:val="both"/>
              <w:rPr>
                <w:rFonts w:ascii="Trebuchet MS" w:hAnsi="Trebuchet MS"/>
                <w:color w:val="244061" w:themeColor="accent1" w:themeShade="80"/>
              </w:rPr>
            </w:pPr>
            <w:r w:rsidRPr="00012465">
              <w:rPr>
                <w:rFonts w:ascii="Trebuchet MS" w:hAnsi="Trebuchet MS"/>
                <w:color w:val="1F4E79"/>
              </w:rPr>
              <w:t>32-Cheltuieli cu taxe/ abonamente/ cotizații/ acorduri/ autorizații/ garanții bancare necesare pentru implementarea proiectului</w:t>
            </w:r>
          </w:p>
        </w:tc>
        <w:tc>
          <w:tcPr>
            <w:tcW w:w="2118" w:type="pct"/>
          </w:tcPr>
          <w:p w14:paraId="74696963" w14:textId="77777777" w:rsidR="00F867B1" w:rsidRPr="00012465" w:rsidRDefault="00F867B1" w:rsidP="00F867B1">
            <w:pPr>
              <w:numPr>
                <w:ilvl w:val="0"/>
                <w:numId w:val="3"/>
              </w:numPr>
              <w:spacing w:after="0" w:line="240" w:lineRule="auto"/>
              <w:jc w:val="both"/>
              <w:rPr>
                <w:rFonts w:ascii="Trebuchet MS" w:hAnsi="Trebuchet MS"/>
                <w:color w:val="1F4E79"/>
              </w:rPr>
            </w:pPr>
            <w:r w:rsidRPr="00012465">
              <w:rPr>
                <w:rFonts w:ascii="Trebuchet MS" w:hAnsi="Trebuchet MS"/>
                <w:color w:val="1F4E79"/>
              </w:rPr>
              <w:t>Achiziționare de publicații, cărți, reviste de specialitate, materiale educaționale relevante pentru operațiune, în format tipărit, audio şi/ sau electronic</w:t>
            </w:r>
          </w:p>
          <w:p w14:paraId="0AFCF567" w14:textId="77777777" w:rsidR="00F867B1" w:rsidRPr="00012465" w:rsidRDefault="00F867B1" w:rsidP="00F867B1">
            <w:pPr>
              <w:numPr>
                <w:ilvl w:val="0"/>
                <w:numId w:val="3"/>
              </w:numPr>
              <w:spacing w:after="0" w:line="240" w:lineRule="auto"/>
              <w:jc w:val="both"/>
              <w:rPr>
                <w:rFonts w:ascii="Trebuchet MS" w:hAnsi="Trebuchet MS"/>
                <w:color w:val="1F4E79"/>
              </w:rPr>
            </w:pPr>
            <w:r w:rsidRPr="00012465">
              <w:rPr>
                <w:rFonts w:ascii="Trebuchet MS" w:hAnsi="Trebuchet MS"/>
                <w:color w:val="1F4E79"/>
              </w:rPr>
              <w:t>Cheltuielile aferente garanțiilor oferite de bănci sau alte instituții financiare</w:t>
            </w:r>
          </w:p>
          <w:p w14:paraId="1BA58797" w14:textId="77777777" w:rsidR="00F867B1" w:rsidRPr="00FB0357" w:rsidRDefault="00F867B1" w:rsidP="00F867B1">
            <w:pPr>
              <w:numPr>
                <w:ilvl w:val="0"/>
                <w:numId w:val="4"/>
              </w:numPr>
              <w:spacing w:after="0" w:line="240" w:lineRule="auto"/>
              <w:jc w:val="both"/>
              <w:rPr>
                <w:rFonts w:ascii="Trebuchet MS" w:hAnsi="Trebuchet MS"/>
                <w:color w:val="244061" w:themeColor="accent1" w:themeShade="80"/>
              </w:rPr>
            </w:pPr>
          </w:p>
        </w:tc>
      </w:tr>
      <w:tr w:rsidR="00D5335A" w:rsidRPr="00B642CA" w14:paraId="0F2D3FE1" w14:textId="77777777" w:rsidTr="00DA5612">
        <w:tc>
          <w:tcPr>
            <w:tcW w:w="1182" w:type="pct"/>
            <w:shd w:val="clear" w:color="auto" w:fill="auto"/>
          </w:tcPr>
          <w:p w14:paraId="1AE3918F" w14:textId="583A74DB" w:rsidR="00D5335A" w:rsidRPr="00B642CA" w:rsidRDefault="00D5335A" w:rsidP="00C35D64">
            <w:pPr>
              <w:spacing w:after="0" w:line="240" w:lineRule="auto"/>
              <w:rPr>
                <w:rFonts w:ascii="Trebuchet MS" w:hAnsi="Trebuchet MS"/>
                <w:color w:val="244061" w:themeColor="accent1" w:themeShade="80"/>
              </w:rPr>
            </w:pPr>
            <w:r w:rsidRPr="00C35D64">
              <w:rPr>
                <w:rFonts w:ascii="Trebuchet MS" w:hAnsi="Trebuchet MS"/>
                <w:color w:val="244061" w:themeColor="accent1" w:themeShade="80"/>
              </w:rPr>
              <w:t xml:space="preserve">21-Cheltuieli cu </w:t>
            </w:r>
            <w:r w:rsidR="00F9778A" w:rsidRPr="00C35D64">
              <w:rPr>
                <w:rFonts w:ascii="Trebuchet MS" w:hAnsi="Trebuchet MS"/>
                <w:color w:val="244061" w:themeColor="accent1" w:themeShade="80"/>
              </w:rPr>
              <w:t>achiziția</w:t>
            </w:r>
            <w:r w:rsidRPr="00C35D64">
              <w:rPr>
                <w:rFonts w:ascii="Trebuchet MS" w:hAnsi="Trebuchet MS"/>
                <w:color w:val="244061" w:themeColor="accent1" w:themeShade="80"/>
              </w:rPr>
              <w:t xml:space="preserve"> de active fixe corporale (altele decât terenuri si imobile), obiecte de inventar, materii prime </w:t>
            </w:r>
            <w:r w:rsidR="004C6DC7" w:rsidRPr="00C35D64">
              <w:rPr>
                <w:rFonts w:ascii="Trebuchet MS" w:hAnsi="Trebuchet MS"/>
                <w:color w:val="244061" w:themeColor="accent1" w:themeShade="80"/>
              </w:rPr>
              <w:t>s</w:t>
            </w:r>
            <w:r w:rsidRPr="00C35D64">
              <w:rPr>
                <w:rFonts w:ascii="Trebuchet MS" w:hAnsi="Trebuchet MS"/>
                <w:color w:val="244061" w:themeColor="accent1" w:themeShade="80"/>
              </w:rPr>
              <w:t>i materiale, inclusiv materiale consumabile</w:t>
            </w:r>
          </w:p>
        </w:tc>
        <w:tc>
          <w:tcPr>
            <w:tcW w:w="1700" w:type="pct"/>
          </w:tcPr>
          <w:p w14:paraId="2753C8A8" w14:textId="1407EFA2" w:rsidR="00D5335A" w:rsidRPr="00B642CA" w:rsidRDefault="00D5335A" w:rsidP="004C6DC7">
            <w:pPr>
              <w:spacing w:after="0" w:line="240" w:lineRule="auto"/>
              <w:jc w:val="both"/>
              <w:rPr>
                <w:rFonts w:ascii="Trebuchet MS" w:hAnsi="Trebuchet MS"/>
                <w:color w:val="244061" w:themeColor="accent1" w:themeShade="80"/>
              </w:rPr>
            </w:pPr>
            <w:r w:rsidRPr="00C35D64">
              <w:rPr>
                <w:rFonts w:ascii="Trebuchet MS" w:hAnsi="Trebuchet MS"/>
                <w:color w:val="244061" w:themeColor="accent1" w:themeShade="80"/>
              </w:rPr>
              <w:t xml:space="preserve">70-Cheltuieli cu </w:t>
            </w:r>
            <w:r w:rsidR="00245DBB" w:rsidRPr="00C35D64">
              <w:rPr>
                <w:rFonts w:ascii="Trebuchet MS" w:hAnsi="Trebuchet MS"/>
                <w:color w:val="244061" w:themeColor="accent1" w:themeShade="80"/>
              </w:rPr>
              <w:t>achiziția</w:t>
            </w:r>
            <w:r w:rsidRPr="00C35D64">
              <w:rPr>
                <w:rFonts w:ascii="Trebuchet MS" w:hAnsi="Trebuchet MS"/>
                <w:color w:val="244061" w:themeColor="accent1" w:themeShade="80"/>
              </w:rPr>
              <w:t xml:space="preserve"> de materii prime, materiale consumabile </w:t>
            </w:r>
            <w:r w:rsidR="004C6DC7" w:rsidRPr="00C35D64">
              <w:rPr>
                <w:rFonts w:ascii="Trebuchet MS" w:hAnsi="Trebuchet MS"/>
                <w:color w:val="244061" w:themeColor="accent1" w:themeShade="80"/>
              </w:rPr>
              <w:t>s</w:t>
            </w:r>
            <w:r w:rsidRPr="00C35D64">
              <w:rPr>
                <w:rFonts w:ascii="Trebuchet MS" w:hAnsi="Trebuchet MS"/>
                <w:color w:val="244061" w:themeColor="accent1" w:themeShade="80"/>
              </w:rPr>
              <w:t>i alte produse similare necesare proiectului</w:t>
            </w:r>
          </w:p>
        </w:tc>
        <w:tc>
          <w:tcPr>
            <w:tcW w:w="2118" w:type="pct"/>
          </w:tcPr>
          <w:p w14:paraId="4A34C8E2" w14:textId="77777777" w:rsidR="004C6DC7" w:rsidRPr="004C6DC7" w:rsidRDefault="004C6DC7" w:rsidP="00EB00C0">
            <w:pPr>
              <w:pStyle w:val="ListParagraph"/>
              <w:numPr>
                <w:ilvl w:val="0"/>
                <w:numId w:val="4"/>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Materiale consumabile necesare proiectului</w:t>
            </w:r>
          </w:p>
          <w:p w14:paraId="26AF83C0" w14:textId="0AB95FDE" w:rsidR="004C6DC7" w:rsidRPr="004C6DC7" w:rsidRDefault="00245DBB" w:rsidP="00EB00C0">
            <w:pPr>
              <w:pStyle w:val="ListParagraph"/>
              <w:numPr>
                <w:ilvl w:val="0"/>
                <w:numId w:val="4"/>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Papet</w:t>
            </w:r>
            <w:r>
              <w:rPr>
                <w:rFonts w:ascii="Trebuchet MS" w:hAnsi="Trebuchet MS"/>
                <w:color w:val="244061" w:themeColor="accent1" w:themeShade="80"/>
              </w:rPr>
              <w:t>ă</w:t>
            </w:r>
            <w:r w:rsidRPr="004C6DC7">
              <w:rPr>
                <w:rFonts w:ascii="Trebuchet MS" w:hAnsi="Trebuchet MS"/>
                <w:color w:val="244061" w:themeColor="accent1" w:themeShade="80"/>
              </w:rPr>
              <w:t>rie</w:t>
            </w:r>
          </w:p>
          <w:p w14:paraId="365E347E" w14:textId="77777777" w:rsidR="004C6DC7" w:rsidRPr="004C6DC7" w:rsidRDefault="004C6DC7" w:rsidP="00EB00C0">
            <w:pPr>
              <w:pStyle w:val="ListParagraph"/>
              <w:numPr>
                <w:ilvl w:val="0"/>
                <w:numId w:val="4"/>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Cheltuieli cu materialele auxiliare</w:t>
            </w:r>
          </w:p>
          <w:p w14:paraId="57109426" w14:textId="77777777" w:rsidR="004C6DC7" w:rsidRPr="004C6DC7" w:rsidRDefault="004C6DC7" w:rsidP="00EB00C0">
            <w:pPr>
              <w:pStyle w:val="ListParagraph"/>
              <w:numPr>
                <w:ilvl w:val="0"/>
                <w:numId w:val="4"/>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Cheltuieli cu materialele pentru ambalat</w:t>
            </w:r>
          </w:p>
          <w:p w14:paraId="32104F7F" w14:textId="77777777" w:rsidR="004C6DC7" w:rsidRPr="004C6DC7" w:rsidRDefault="004C6DC7" w:rsidP="00EB00C0">
            <w:pPr>
              <w:pStyle w:val="ListParagraph"/>
              <w:numPr>
                <w:ilvl w:val="0"/>
                <w:numId w:val="4"/>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Multiplicare</w:t>
            </w:r>
          </w:p>
          <w:p w14:paraId="5445A73A" w14:textId="74ADD305" w:rsidR="00D5335A" w:rsidRDefault="00245DBB" w:rsidP="00EB00C0">
            <w:pPr>
              <w:pStyle w:val="ListParagraph"/>
              <w:numPr>
                <w:ilvl w:val="0"/>
                <w:numId w:val="4"/>
              </w:numPr>
              <w:spacing w:after="0" w:line="240" w:lineRule="auto"/>
              <w:jc w:val="both"/>
              <w:rPr>
                <w:rFonts w:ascii="Trebuchet MS" w:hAnsi="Trebuchet MS"/>
                <w:color w:val="244061" w:themeColor="accent1" w:themeShade="80"/>
              </w:rPr>
            </w:pPr>
            <w:r w:rsidRPr="004C6DC7">
              <w:rPr>
                <w:rFonts w:ascii="Trebuchet MS" w:hAnsi="Trebuchet MS"/>
                <w:color w:val="244061" w:themeColor="accent1" w:themeShade="80"/>
              </w:rPr>
              <w:t>Licențe</w:t>
            </w:r>
            <w:r w:rsidR="004C6DC7" w:rsidRPr="004C6DC7">
              <w:rPr>
                <w:rFonts w:ascii="Trebuchet MS" w:hAnsi="Trebuchet MS"/>
                <w:color w:val="244061" w:themeColor="accent1" w:themeShade="80"/>
              </w:rPr>
              <w:t xml:space="preserve"> si software necesare proiectului</w:t>
            </w:r>
          </w:p>
        </w:tc>
      </w:tr>
      <w:tr w:rsidR="00F867B1" w:rsidRPr="00B642CA" w14:paraId="0E60D148" w14:textId="77777777" w:rsidTr="00000FB0">
        <w:tc>
          <w:tcPr>
            <w:tcW w:w="1182" w:type="pct"/>
            <w:shd w:val="clear" w:color="auto" w:fill="auto"/>
            <w:vAlign w:val="center"/>
          </w:tcPr>
          <w:p w14:paraId="7FBEB44B" w14:textId="0D9A4E76" w:rsidR="00F867B1" w:rsidRPr="00C35D64" w:rsidRDefault="00F867B1" w:rsidP="00F867B1">
            <w:pPr>
              <w:spacing w:after="0" w:line="240" w:lineRule="auto"/>
              <w:rPr>
                <w:rFonts w:ascii="Trebuchet MS" w:hAnsi="Trebuchet MS"/>
                <w:color w:val="244061" w:themeColor="accent1" w:themeShade="80"/>
              </w:rPr>
            </w:pPr>
            <w:r w:rsidRPr="00012465">
              <w:rPr>
                <w:rFonts w:ascii="Trebuchet MS" w:hAnsi="Trebuchet MS"/>
                <w:color w:val="1F4E79"/>
              </w:rPr>
              <w:t>22 - cheltuieli cu achiziția de active necorporale</w:t>
            </w:r>
          </w:p>
        </w:tc>
        <w:tc>
          <w:tcPr>
            <w:tcW w:w="1700" w:type="pct"/>
            <w:vAlign w:val="center"/>
          </w:tcPr>
          <w:p w14:paraId="52178F77" w14:textId="73C0BA97" w:rsidR="00F867B1" w:rsidRPr="00C35D64" w:rsidRDefault="00F867B1" w:rsidP="00F867B1">
            <w:pPr>
              <w:spacing w:after="0" w:line="240" w:lineRule="auto"/>
              <w:jc w:val="both"/>
              <w:rPr>
                <w:rFonts w:ascii="Trebuchet MS" w:hAnsi="Trebuchet MS"/>
                <w:color w:val="244061" w:themeColor="accent1" w:themeShade="80"/>
              </w:rPr>
            </w:pPr>
            <w:r w:rsidRPr="00012465">
              <w:rPr>
                <w:rFonts w:ascii="Trebuchet MS" w:hAnsi="Trebuchet MS"/>
                <w:color w:val="1F4E79"/>
              </w:rPr>
              <w:t>76 - cheltuieli cu achiziția de active necorporale</w:t>
            </w:r>
          </w:p>
        </w:tc>
        <w:tc>
          <w:tcPr>
            <w:tcW w:w="2118" w:type="pct"/>
          </w:tcPr>
          <w:p w14:paraId="43C315C3" w14:textId="77777777" w:rsidR="00F867B1" w:rsidRPr="00012465" w:rsidRDefault="00F867B1" w:rsidP="00F867B1">
            <w:pPr>
              <w:numPr>
                <w:ilvl w:val="0"/>
                <w:numId w:val="3"/>
              </w:numPr>
              <w:spacing w:after="0" w:line="240" w:lineRule="auto"/>
              <w:jc w:val="both"/>
              <w:rPr>
                <w:rFonts w:ascii="Trebuchet MS" w:hAnsi="Trebuchet MS"/>
                <w:color w:val="1F4E79"/>
              </w:rPr>
            </w:pPr>
            <w:r w:rsidRPr="00012465">
              <w:rPr>
                <w:rFonts w:ascii="Trebuchet MS" w:hAnsi="Trebuchet MS"/>
                <w:color w:val="1F4E79"/>
              </w:rPr>
              <w:t>Concesiuni, brevete, licente, mărci comerciale, drepturi și active similare, aplicații informatice</w:t>
            </w:r>
          </w:p>
          <w:p w14:paraId="2E26AAB0" w14:textId="77777777" w:rsidR="00F867B1" w:rsidRPr="00012465" w:rsidRDefault="00F867B1" w:rsidP="00F867B1">
            <w:pPr>
              <w:numPr>
                <w:ilvl w:val="0"/>
                <w:numId w:val="3"/>
              </w:numPr>
              <w:spacing w:after="0" w:line="240" w:lineRule="auto"/>
              <w:jc w:val="both"/>
              <w:rPr>
                <w:rFonts w:ascii="Trebuchet MS" w:hAnsi="Trebuchet MS"/>
                <w:color w:val="1F4E79"/>
              </w:rPr>
            </w:pPr>
            <w:r w:rsidRPr="00012465">
              <w:rPr>
                <w:rFonts w:ascii="Trebuchet MS" w:hAnsi="Trebuchet MS"/>
                <w:color w:val="1F4E79"/>
              </w:rPr>
              <w:t>Licențe şi softuri</w:t>
            </w:r>
          </w:p>
          <w:p w14:paraId="6CE7A98F" w14:textId="77777777" w:rsidR="00F867B1" w:rsidRPr="004C6DC7" w:rsidRDefault="00F867B1" w:rsidP="00F867B1">
            <w:pPr>
              <w:pStyle w:val="ListParagraph"/>
              <w:numPr>
                <w:ilvl w:val="0"/>
                <w:numId w:val="4"/>
              </w:numPr>
              <w:spacing w:after="0" w:line="240" w:lineRule="auto"/>
              <w:jc w:val="both"/>
              <w:rPr>
                <w:rFonts w:ascii="Trebuchet MS" w:hAnsi="Trebuchet MS"/>
                <w:color w:val="244061" w:themeColor="accent1" w:themeShade="80"/>
              </w:rPr>
            </w:pPr>
          </w:p>
        </w:tc>
      </w:tr>
      <w:tr w:rsidR="00F867B1" w:rsidRPr="00B642CA" w14:paraId="5D2C25D6" w14:textId="77777777" w:rsidTr="00000FB0">
        <w:tc>
          <w:tcPr>
            <w:tcW w:w="1182" w:type="pct"/>
            <w:shd w:val="clear" w:color="auto" w:fill="auto"/>
            <w:vAlign w:val="center"/>
          </w:tcPr>
          <w:p w14:paraId="5398FAB8" w14:textId="1C6EFB68" w:rsidR="00F867B1" w:rsidRPr="00C35D64" w:rsidRDefault="00F867B1" w:rsidP="00F867B1">
            <w:pPr>
              <w:spacing w:after="0" w:line="240" w:lineRule="auto"/>
              <w:rPr>
                <w:rFonts w:ascii="Trebuchet MS" w:hAnsi="Trebuchet MS"/>
                <w:color w:val="244061" w:themeColor="accent1" w:themeShade="80"/>
              </w:rPr>
            </w:pPr>
            <w:r w:rsidRPr="00012465">
              <w:rPr>
                <w:rFonts w:ascii="Trebuchet MS" w:hAnsi="Trebuchet MS"/>
                <w:color w:val="1F4E79"/>
              </w:rPr>
              <w:t>23-Cheltuieli cu hrana</w:t>
            </w:r>
          </w:p>
        </w:tc>
        <w:tc>
          <w:tcPr>
            <w:tcW w:w="1700" w:type="pct"/>
            <w:vAlign w:val="center"/>
          </w:tcPr>
          <w:p w14:paraId="2ED73A30" w14:textId="68AF739C" w:rsidR="00F867B1" w:rsidRPr="00C35D64" w:rsidRDefault="00F867B1" w:rsidP="00F867B1">
            <w:pPr>
              <w:spacing w:after="0" w:line="240" w:lineRule="auto"/>
              <w:jc w:val="both"/>
              <w:rPr>
                <w:rFonts w:ascii="Trebuchet MS" w:hAnsi="Trebuchet MS"/>
                <w:color w:val="244061" w:themeColor="accent1" w:themeShade="80"/>
              </w:rPr>
            </w:pPr>
            <w:r w:rsidRPr="00012465">
              <w:rPr>
                <w:rFonts w:ascii="Trebuchet MS" w:hAnsi="Trebuchet MS"/>
                <w:color w:val="1F4E79"/>
              </w:rPr>
              <w:t>81-Cheltuieli cu hrana</w:t>
            </w:r>
          </w:p>
        </w:tc>
        <w:tc>
          <w:tcPr>
            <w:tcW w:w="2118" w:type="pct"/>
          </w:tcPr>
          <w:p w14:paraId="11E01902" w14:textId="2DF315AB" w:rsidR="00F867B1" w:rsidRPr="004C6DC7" w:rsidRDefault="00F867B1" w:rsidP="00F867B1">
            <w:pPr>
              <w:pStyle w:val="ListParagraph"/>
              <w:numPr>
                <w:ilvl w:val="0"/>
                <w:numId w:val="4"/>
              </w:numPr>
              <w:spacing w:after="0" w:line="240" w:lineRule="auto"/>
              <w:jc w:val="both"/>
              <w:rPr>
                <w:rFonts w:ascii="Trebuchet MS" w:hAnsi="Trebuchet MS"/>
                <w:color w:val="244061" w:themeColor="accent1" w:themeShade="80"/>
              </w:rPr>
            </w:pPr>
            <w:r w:rsidRPr="00012465">
              <w:rPr>
                <w:rFonts w:ascii="Trebuchet MS" w:hAnsi="Trebuchet MS"/>
                <w:color w:val="1F4E79"/>
              </w:rPr>
              <w:t xml:space="preserve">Cheltuieli cu hrana pentru participanți </w:t>
            </w:r>
          </w:p>
        </w:tc>
      </w:tr>
      <w:tr w:rsidR="00E91512" w:rsidRPr="00B642CA" w14:paraId="555D82FD" w14:textId="77777777" w:rsidTr="00DA5612">
        <w:tc>
          <w:tcPr>
            <w:tcW w:w="1182" w:type="pct"/>
            <w:shd w:val="clear" w:color="auto" w:fill="auto"/>
          </w:tcPr>
          <w:p w14:paraId="147484F9" w14:textId="164FD9A1" w:rsidR="00E91512" w:rsidRPr="00C35D64" w:rsidRDefault="00E91512" w:rsidP="00C35D64">
            <w:pPr>
              <w:spacing w:after="0" w:line="240" w:lineRule="auto"/>
              <w:rPr>
                <w:rFonts w:ascii="Trebuchet MS" w:hAnsi="Trebuchet MS"/>
                <w:color w:val="244061" w:themeColor="accent1" w:themeShade="80"/>
              </w:rPr>
            </w:pPr>
            <w:r w:rsidRPr="00012465">
              <w:rPr>
                <w:rFonts w:ascii="Trebuchet MS" w:hAnsi="Trebuchet MS"/>
                <w:color w:val="1F4E79"/>
              </w:rPr>
              <w:t>27-Cheltuieli cu deplasarea</w:t>
            </w:r>
          </w:p>
        </w:tc>
        <w:tc>
          <w:tcPr>
            <w:tcW w:w="1700" w:type="pct"/>
          </w:tcPr>
          <w:p w14:paraId="551DEF64" w14:textId="499AEEED" w:rsidR="00E91512" w:rsidRPr="00C35D64" w:rsidRDefault="00E91512" w:rsidP="004C6DC7">
            <w:pPr>
              <w:spacing w:after="0" w:line="240" w:lineRule="auto"/>
              <w:jc w:val="both"/>
              <w:rPr>
                <w:rFonts w:ascii="Trebuchet MS" w:hAnsi="Trebuchet MS"/>
                <w:color w:val="244061" w:themeColor="accent1" w:themeShade="80"/>
              </w:rPr>
            </w:pPr>
            <w:r w:rsidRPr="00012465">
              <w:rPr>
                <w:rFonts w:ascii="Trebuchet MS" w:hAnsi="Trebuchet MS"/>
                <w:color w:val="1F4E79"/>
              </w:rPr>
              <w:t>98-Cheltuieli cu deplasarea pentru personal propriu și experți implicați in implementarea proiectului</w:t>
            </w:r>
          </w:p>
        </w:tc>
        <w:tc>
          <w:tcPr>
            <w:tcW w:w="2118" w:type="pct"/>
          </w:tcPr>
          <w:p w14:paraId="24DAF3A3" w14:textId="77777777" w:rsidR="00E91512" w:rsidRPr="00012465" w:rsidRDefault="00E91512" w:rsidP="00E91512">
            <w:pPr>
              <w:numPr>
                <w:ilvl w:val="0"/>
                <w:numId w:val="4"/>
              </w:numPr>
              <w:spacing w:after="0" w:line="240" w:lineRule="auto"/>
              <w:jc w:val="both"/>
              <w:rPr>
                <w:rFonts w:ascii="Trebuchet MS" w:hAnsi="Trebuchet MS"/>
                <w:color w:val="1F4E79"/>
              </w:rPr>
            </w:pPr>
            <w:r w:rsidRPr="00012465">
              <w:rPr>
                <w:rFonts w:ascii="Trebuchet MS" w:hAnsi="Trebuchet MS"/>
                <w:color w:val="1F4E79"/>
              </w:rPr>
              <w:t>Cheltuieli pentru cazare</w:t>
            </w:r>
          </w:p>
          <w:p w14:paraId="7EC18BF4" w14:textId="77777777" w:rsidR="00E91512" w:rsidRPr="00012465" w:rsidRDefault="00E91512" w:rsidP="00E91512">
            <w:pPr>
              <w:numPr>
                <w:ilvl w:val="0"/>
                <w:numId w:val="4"/>
              </w:numPr>
              <w:spacing w:after="0" w:line="240" w:lineRule="auto"/>
              <w:jc w:val="both"/>
              <w:rPr>
                <w:rFonts w:ascii="Trebuchet MS" w:hAnsi="Trebuchet MS"/>
                <w:color w:val="1F4E79"/>
              </w:rPr>
            </w:pPr>
            <w:r w:rsidRPr="00012465">
              <w:rPr>
                <w:rFonts w:ascii="Trebuchet MS" w:hAnsi="Trebuchet MS"/>
                <w:color w:val="1F4E79"/>
              </w:rPr>
              <w:t>Cheltuieli cu diurna personalului propriu</w:t>
            </w:r>
          </w:p>
          <w:p w14:paraId="38F4C5CF" w14:textId="77777777" w:rsidR="00E91512" w:rsidRPr="00012465" w:rsidRDefault="00E91512" w:rsidP="00E91512">
            <w:pPr>
              <w:numPr>
                <w:ilvl w:val="0"/>
                <w:numId w:val="4"/>
              </w:numPr>
              <w:spacing w:after="0" w:line="240" w:lineRule="auto"/>
              <w:jc w:val="both"/>
              <w:rPr>
                <w:rFonts w:ascii="Trebuchet MS" w:hAnsi="Trebuchet MS"/>
                <w:color w:val="1F4E79"/>
              </w:rPr>
            </w:pPr>
            <w:r w:rsidRPr="00012465">
              <w:rPr>
                <w:rFonts w:ascii="Trebuchet MS" w:hAnsi="Trebuchet MS"/>
                <w:color w:val="1F4E79"/>
              </w:rPr>
              <w:t>Cheltuieli pentru transportul persoanelor (inclusiv transportul efectuat cu mijloacele de transport în comun sau taxi,  gară,</w:t>
            </w:r>
            <w:r>
              <w:rPr>
                <w:rFonts w:ascii="Trebuchet MS" w:hAnsi="Trebuchet MS"/>
                <w:color w:val="1F4E79"/>
              </w:rPr>
              <w:t xml:space="preserve"> </w:t>
            </w:r>
            <w:r w:rsidRPr="00012465">
              <w:rPr>
                <w:rFonts w:ascii="Trebuchet MS" w:hAnsi="Trebuchet MS"/>
                <w:color w:val="1F4E79"/>
              </w:rPr>
              <w:t xml:space="preserve">autogară sau port şi locul delegării ori locul de cazare, precum şi transportul efectuat pe </w:t>
            </w:r>
            <w:r w:rsidRPr="00012465">
              <w:rPr>
                <w:rFonts w:ascii="Trebuchet MS" w:hAnsi="Trebuchet MS"/>
                <w:color w:val="1F4E79"/>
              </w:rPr>
              <w:lastRenderedPageBreak/>
              <w:t>distanta dintre locul de cazare şi locul delegării)</w:t>
            </w:r>
          </w:p>
          <w:p w14:paraId="7875AC3C" w14:textId="03B17933" w:rsidR="00E91512" w:rsidRPr="00E91512" w:rsidRDefault="00E91512" w:rsidP="00E91512">
            <w:pPr>
              <w:numPr>
                <w:ilvl w:val="0"/>
                <w:numId w:val="4"/>
              </w:numPr>
              <w:spacing w:after="0" w:line="240" w:lineRule="auto"/>
              <w:jc w:val="both"/>
              <w:rPr>
                <w:rFonts w:ascii="Trebuchet MS" w:hAnsi="Trebuchet MS"/>
                <w:color w:val="1F4E79"/>
              </w:rPr>
            </w:pPr>
            <w:r w:rsidRPr="00012465">
              <w:rPr>
                <w:rFonts w:ascii="Trebuchet MS" w:hAnsi="Trebuchet MS"/>
                <w:color w:val="1F4E79"/>
              </w:rPr>
              <w:t>Taxe şi asigurări de călătorie și asigurări medicale aferente deplasării</w:t>
            </w:r>
          </w:p>
        </w:tc>
      </w:tr>
      <w:tr w:rsidR="00F9778A" w:rsidRPr="00B642CA" w14:paraId="04B2B44A" w14:textId="77777777" w:rsidTr="000E6225">
        <w:tc>
          <w:tcPr>
            <w:tcW w:w="1182" w:type="pct"/>
            <w:shd w:val="clear" w:color="auto" w:fill="auto"/>
            <w:vAlign w:val="center"/>
          </w:tcPr>
          <w:p w14:paraId="4228212F" w14:textId="0ABD6910" w:rsidR="00F9778A" w:rsidRPr="00F9778A" w:rsidRDefault="00F9778A" w:rsidP="00F9778A">
            <w:pPr>
              <w:spacing w:after="0" w:line="240" w:lineRule="auto"/>
              <w:jc w:val="both"/>
              <w:rPr>
                <w:rFonts w:ascii="Trebuchet MS" w:hAnsi="Trebuchet MS"/>
                <w:color w:val="244061" w:themeColor="accent1" w:themeShade="80"/>
              </w:rPr>
            </w:pPr>
            <w:r w:rsidRPr="00F9778A">
              <w:rPr>
                <w:rFonts w:ascii="Trebuchet MS" w:hAnsi="Trebuchet MS"/>
                <w:color w:val="244061" w:themeColor="accent1" w:themeShade="80"/>
              </w:rPr>
              <w:lastRenderedPageBreak/>
              <w:t>29-Cheltuieli cu servicii</w:t>
            </w:r>
          </w:p>
        </w:tc>
        <w:tc>
          <w:tcPr>
            <w:tcW w:w="1700" w:type="pct"/>
            <w:vAlign w:val="center"/>
          </w:tcPr>
          <w:p w14:paraId="188DD939" w14:textId="1F7446FB" w:rsidR="00F9778A" w:rsidRPr="00F9778A" w:rsidRDefault="00F9778A" w:rsidP="00F9778A">
            <w:pPr>
              <w:spacing w:after="0" w:line="240" w:lineRule="auto"/>
              <w:jc w:val="both"/>
              <w:rPr>
                <w:rFonts w:ascii="Trebuchet MS" w:hAnsi="Trebuchet MS"/>
                <w:color w:val="244061" w:themeColor="accent1" w:themeShade="80"/>
              </w:rPr>
            </w:pPr>
            <w:r w:rsidRPr="00F9778A">
              <w:rPr>
                <w:rFonts w:ascii="Trebuchet MS" w:hAnsi="Trebuchet MS"/>
                <w:color w:val="244061" w:themeColor="accent1" w:themeShade="80"/>
              </w:rPr>
              <w:t>100-Cheltuieli pentru consultanță și expertiză, inclusiv pentru elaborare PMUD</w:t>
            </w:r>
          </w:p>
        </w:tc>
        <w:tc>
          <w:tcPr>
            <w:tcW w:w="2118" w:type="pct"/>
          </w:tcPr>
          <w:p w14:paraId="14D32EAF" w14:textId="3A02130B" w:rsidR="00F9778A" w:rsidRPr="00F9778A" w:rsidRDefault="00F9778A" w:rsidP="00EB00C0">
            <w:pPr>
              <w:numPr>
                <w:ilvl w:val="0"/>
                <w:numId w:val="3"/>
              </w:numPr>
              <w:spacing w:after="0" w:line="240" w:lineRule="auto"/>
              <w:jc w:val="both"/>
              <w:rPr>
                <w:rFonts w:ascii="Trebuchet MS" w:hAnsi="Trebuchet MS"/>
                <w:color w:val="244061" w:themeColor="accent1" w:themeShade="80"/>
              </w:rPr>
            </w:pPr>
            <w:r w:rsidRPr="00F9778A">
              <w:rPr>
                <w:rFonts w:ascii="Trebuchet MS" w:hAnsi="Trebuchet MS"/>
                <w:color w:val="244061" w:themeColor="accent1" w:themeShade="80"/>
              </w:rPr>
              <w:t xml:space="preserve">Cheltuieli aferente diverselor achiziții de servicii specializate, pentru care beneficiarul nu are expertiza necesară </w:t>
            </w:r>
            <w:r w:rsidR="00E91512">
              <w:rPr>
                <w:rFonts w:ascii="Trebuchet MS" w:hAnsi="Trebuchet MS"/>
                <w:color w:val="244061" w:themeColor="accent1" w:themeShade="80"/>
              </w:rPr>
              <w:t xml:space="preserve">(Ex. </w:t>
            </w:r>
            <w:r w:rsidRPr="00F9778A">
              <w:rPr>
                <w:rFonts w:ascii="Trebuchet MS" w:hAnsi="Trebuchet MS"/>
                <w:color w:val="244061" w:themeColor="accent1" w:themeShade="80"/>
              </w:rPr>
              <w:t>pentru implementarea serviciilor de tip call center</w:t>
            </w:r>
            <w:r w:rsidR="00E91512">
              <w:rPr>
                <w:rFonts w:ascii="Trebuchet MS" w:hAnsi="Trebuchet MS"/>
                <w:color w:val="244061" w:themeColor="accent1" w:themeShade="80"/>
              </w:rPr>
              <w:t>)</w:t>
            </w:r>
            <w:r w:rsidRPr="00F9778A">
              <w:rPr>
                <w:rFonts w:ascii="Trebuchet MS" w:hAnsi="Trebuchet MS"/>
                <w:color w:val="244061" w:themeColor="accent1" w:themeShade="80"/>
              </w:rPr>
              <w:t>.</w:t>
            </w:r>
          </w:p>
        </w:tc>
      </w:tr>
      <w:tr w:rsidR="00B97FD0" w:rsidRPr="00B642CA" w14:paraId="0334FBB2" w14:textId="77777777" w:rsidTr="000E6225">
        <w:tc>
          <w:tcPr>
            <w:tcW w:w="1182" w:type="pct"/>
            <w:shd w:val="clear" w:color="auto" w:fill="auto"/>
            <w:vAlign w:val="center"/>
          </w:tcPr>
          <w:p w14:paraId="524CC569" w14:textId="595A2416" w:rsidR="00B97FD0" w:rsidRPr="00F9778A" w:rsidRDefault="00B97FD0" w:rsidP="00B97FD0">
            <w:pPr>
              <w:spacing w:after="0" w:line="240" w:lineRule="auto"/>
              <w:jc w:val="both"/>
              <w:rPr>
                <w:rFonts w:ascii="Trebuchet MS" w:hAnsi="Trebuchet MS"/>
                <w:color w:val="244061" w:themeColor="accent1" w:themeShade="80"/>
              </w:rPr>
            </w:pPr>
            <w:r w:rsidRPr="00012465">
              <w:rPr>
                <w:rFonts w:ascii="Trebuchet MS" w:hAnsi="Trebuchet MS" w:cs="Calibri"/>
                <w:color w:val="1F4E79"/>
              </w:rPr>
              <w:t>4-Cheltuieli de leasing</w:t>
            </w:r>
          </w:p>
        </w:tc>
        <w:tc>
          <w:tcPr>
            <w:tcW w:w="1700" w:type="pct"/>
            <w:vAlign w:val="center"/>
          </w:tcPr>
          <w:p w14:paraId="663E2E8D" w14:textId="72274033" w:rsidR="00B97FD0" w:rsidRPr="00F9778A" w:rsidRDefault="00B97FD0" w:rsidP="00B97FD0">
            <w:pPr>
              <w:spacing w:after="0" w:line="240" w:lineRule="auto"/>
              <w:jc w:val="both"/>
              <w:rPr>
                <w:rFonts w:ascii="Trebuchet MS" w:hAnsi="Trebuchet MS"/>
                <w:color w:val="244061" w:themeColor="accent1" w:themeShade="80"/>
              </w:rPr>
            </w:pPr>
            <w:r w:rsidRPr="00012465">
              <w:rPr>
                <w:rFonts w:ascii="Trebuchet MS" w:hAnsi="Trebuchet MS" w:cs="Calibri"/>
                <w:color w:val="1F4E79"/>
              </w:rPr>
              <w:t>8-Cheltuieli de leasing fără achiziție</w:t>
            </w:r>
          </w:p>
        </w:tc>
        <w:tc>
          <w:tcPr>
            <w:tcW w:w="2118" w:type="pct"/>
          </w:tcPr>
          <w:p w14:paraId="66D6C70E" w14:textId="77777777" w:rsidR="00B97FD0" w:rsidRPr="00012465" w:rsidRDefault="00B97FD0" w:rsidP="00B97FD0">
            <w:pPr>
              <w:numPr>
                <w:ilvl w:val="0"/>
                <w:numId w:val="3"/>
              </w:numPr>
              <w:spacing w:before="120" w:after="120" w:line="240" w:lineRule="auto"/>
              <w:jc w:val="both"/>
              <w:rPr>
                <w:rFonts w:ascii="Trebuchet MS" w:hAnsi="Trebuchet MS" w:cs="Calibri"/>
                <w:color w:val="1F4E79"/>
              </w:rPr>
            </w:pPr>
            <w:r w:rsidRPr="00012465">
              <w:rPr>
                <w:rFonts w:ascii="Trebuchet MS" w:hAnsi="Trebuchet MS" w:cs="Calibri"/>
                <w:color w:val="1F4E79"/>
              </w:rPr>
              <w:t>Rate de leasing plătite de utilizatorul de leasing pentru:</w:t>
            </w:r>
          </w:p>
          <w:p w14:paraId="589F5EE4" w14:textId="77777777" w:rsidR="00B97FD0" w:rsidRPr="00012465" w:rsidRDefault="00B97FD0" w:rsidP="00B97FD0">
            <w:pPr>
              <w:numPr>
                <w:ilvl w:val="1"/>
                <w:numId w:val="3"/>
              </w:numPr>
              <w:spacing w:before="120" w:after="120" w:line="240" w:lineRule="auto"/>
              <w:jc w:val="both"/>
              <w:rPr>
                <w:rFonts w:ascii="Trebuchet MS" w:hAnsi="Trebuchet MS" w:cs="Calibri"/>
                <w:color w:val="1F4E79"/>
              </w:rPr>
            </w:pPr>
            <w:r w:rsidRPr="00012465">
              <w:rPr>
                <w:rFonts w:ascii="Trebuchet MS" w:hAnsi="Trebuchet MS" w:cs="Calibri"/>
                <w:color w:val="1F4E79"/>
              </w:rPr>
              <w:t>Echipamente</w:t>
            </w:r>
          </w:p>
          <w:p w14:paraId="750845DD" w14:textId="77777777" w:rsidR="00B97FD0" w:rsidRPr="00012465" w:rsidRDefault="00B97FD0" w:rsidP="00B97FD0">
            <w:pPr>
              <w:numPr>
                <w:ilvl w:val="1"/>
                <w:numId w:val="3"/>
              </w:numPr>
              <w:spacing w:before="120" w:after="120" w:line="240" w:lineRule="auto"/>
              <w:jc w:val="both"/>
              <w:rPr>
                <w:rFonts w:ascii="Trebuchet MS" w:hAnsi="Trebuchet MS"/>
                <w:color w:val="1F4E79"/>
              </w:rPr>
            </w:pPr>
            <w:r w:rsidRPr="00012465">
              <w:rPr>
                <w:rFonts w:ascii="Trebuchet MS" w:hAnsi="Trebuchet MS" w:cs="Calibri"/>
                <w:color w:val="1F4E79"/>
              </w:rPr>
              <w:t>Vehicule</w:t>
            </w:r>
          </w:p>
          <w:p w14:paraId="7A8CB627" w14:textId="596D24D9" w:rsidR="00B97FD0" w:rsidRPr="00F9778A" w:rsidRDefault="00B97FD0" w:rsidP="00B97FD0">
            <w:pPr>
              <w:numPr>
                <w:ilvl w:val="0"/>
                <w:numId w:val="3"/>
              </w:numPr>
              <w:spacing w:after="0" w:line="240" w:lineRule="auto"/>
              <w:jc w:val="both"/>
              <w:rPr>
                <w:rFonts w:ascii="Trebuchet MS" w:hAnsi="Trebuchet MS"/>
                <w:color w:val="244061" w:themeColor="accent1" w:themeShade="80"/>
              </w:rPr>
            </w:pPr>
            <w:r w:rsidRPr="00012465">
              <w:rPr>
                <w:rFonts w:ascii="Trebuchet MS" w:hAnsi="Trebuchet MS" w:cs="Calibri"/>
                <w:color w:val="1F4E79"/>
              </w:rPr>
              <w:t>Diverse bunuri mobile şi imobile</w:t>
            </w:r>
          </w:p>
        </w:tc>
      </w:tr>
      <w:tr w:rsidR="000F35FD" w:rsidRPr="00B642CA" w14:paraId="68634109" w14:textId="77777777" w:rsidTr="00DA5612">
        <w:tc>
          <w:tcPr>
            <w:tcW w:w="1182" w:type="pct"/>
            <w:shd w:val="clear" w:color="auto" w:fill="auto"/>
          </w:tcPr>
          <w:p w14:paraId="2D706606" w14:textId="216EECDB" w:rsidR="000F35FD" w:rsidRPr="000F35FD" w:rsidRDefault="000F35FD" w:rsidP="000F35FD">
            <w:pPr>
              <w:spacing w:after="0" w:line="240" w:lineRule="auto"/>
              <w:jc w:val="both"/>
              <w:rPr>
                <w:rFonts w:ascii="Trebuchet MS" w:hAnsi="Trebuchet MS" w:cs="Tahoma"/>
                <w:color w:val="244061" w:themeColor="accent1" w:themeShade="80"/>
              </w:rPr>
            </w:pPr>
            <w:r w:rsidRPr="000F35FD">
              <w:rPr>
                <w:rFonts w:ascii="Trebuchet MS" w:hAnsi="Trebuchet MS" w:cs="Tahoma"/>
                <w:color w:val="244061" w:themeColor="accent1" w:themeShade="80"/>
              </w:rPr>
              <w:t>5-Cheltuieli cu închirierea, altele decât cele prevăzute la cheltuielile generale de administrație</w:t>
            </w:r>
          </w:p>
        </w:tc>
        <w:tc>
          <w:tcPr>
            <w:tcW w:w="1700" w:type="pct"/>
          </w:tcPr>
          <w:p w14:paraId="4C06B73D" w14:textId="378148D4" w:rsidR="000F35FD" w:rsidRPr="000F35FD" w:rsidRDefault="000F35FD" w:rsidP="000F35FD">
            <w:pPr>
              <w:spacing w:after="0" w:line="240" w:lineRule="auto"/>
              <w:jc w:val="both"/>
              <w:rPr>
                <w:rFonts w:ascii="Trebuchet MS" w:hAnsi="Trebuchet MS" w:cs="Tahoma"/>
                <w:color w:val="244061" w:themeColor="accent1" w:themeShade="80"/>
              </w:rPr>
            </w:pPr>
            <w:r w:rsidRPr="000F35FD">
              <w:rPr>
                <w:rFonts w:ascii="Trebuchet MS" w:hAnsi="Trebuchet MS" w:cs="Tahoma"/>
                <w:color w:val="244061" w:themeColor="accent1" w:themeShade="80"/>
              </w:rPr>
              <w:t>9-Cheltuieli cu închirierea, altele decât cele prevăzute la cheltuielile generale de administrație</w:t>
            </w:r>
          </w:p>
        </w:tc>
        <w:tc>
          <w:tcPr>
            <w:tcW w:w="2118" w:type="pct"/>
          </w:tcPr>
          <w:p w14:paraId="1AE11615" w14:textId="2BFA3FCA" w:rsidR="000F35FD" w:rsidRPr="000F35FD" w:rsidRDefault="000F35FD" w:rsidP="00EB00C0">
            <w:pPr>
              <w:pStyle w:val="ListParagraph"/>
              <w:numPr>
                <w:ilvl w:val="0"/>
                <w:numId w:val="4"/>
              </w:num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Închiriere spat</w:t>
            </w:r>
            <w:r w:rsidRPr="000F35FD">
              <w:rPr>
                <w:rFonts w:ascii="Trebuchet MS" w:hAnsi="Trebuchet MS"/>
                <w:color w:val="244061" w:themeColor="accent1" w:themeShade="80"/>
              </w:rPr>
              <w:t xml:space="preserve">ii pentru </w:t>
            </w:r>
            <w:r w:rsidR="00245DBB" w:rsidRPr="000F35FD">
              <w:rPr>
                <w:rFonts w:ascii="Trebuchet MS" w:hAnsi="Trebuchet MS"/>
                <w:color w:val="244061" w:themeColor="accent1" w:themeShade="80"/>
              </w:rPr>
              <w:t>desf</w:t>
            </w:r>
            <w:r w:rsidR="00245DBB">
              <w:rPr>
                <w:rFonts w:ascii="Trebuchet MS" w:hAnsi="Trebuchet MS"/>
                <w:color w:val="244061" w:themeColor="accent1" w:themeShade="80"/>
              </w:rPr>
              <w:t>ășu</w:t>
            </w:r>
            <w:r w:rsidR="00245DBB" w:rsidRPr="000F35FD">
              <w:rPr>
                <w:rFonts w:ascii="Trebuchet MS" w:hAnsi="Trebuchet MS"/>
                <w:color w:val="244061" w:themeColor="accent1" w:themeShade="80"/>
              </w:rPr>
              <w:t>rarea</w:t>
            </w:r>
            <w:r w:rsidRPr="000F35FD">
              <w:rPr>
                <w:rFonts w:ascii="Trebuchet MS" w:hAnsi="Trebuchet MS"/>
                <w:color w:val="244061" w:themeColor="accent1" w:themeShade="80"/>
              </w:rPr>
              <w:t xml:space="preserve"> diverselor </w:t>
            </w:r>
            <w:r w:rsidR="00245DBB" w:rsidRPr="000F35FD">
              <w:rPr>
                <w:rFonts w:ascii="Trebuchet MS" w:hAnsi="Trebuchet MS"/>
                <w:color w:val="244061" w:themeColor="accent1" w:themeShade="80"/>
              </w:rPr>
              <w:t>activit</w:t>
            </w:r>
            <w:r w:rsidR="00245DBB">
              <w:rPr>
                <w:rFonts w:ascii="Trebuchet MS" w:hAnsi="Trebuchet MS"/>
                <w:color w:val="244061" w:themeColor="accent1" w:themeShade="80"/>
              </w:rPr>
              <w:t>ăț</w:t>
            </w:r>
            <w:r w:rsidR="00245DBB" w:rsidRPr="000F35FD">
              <w:rPr>
                <w:rFonts w:ascii="Trebuchet MS" w:hAnsi="Trebuchet MS"/>
                <w:color w:val="244061" w:themeColor="accent1" w:themeShade="80"/>
              </w:rPr>
              <w:t>i</w:t>
            </w:r>
            <w:r w:rsidRPr="000F35FD">
              <w:rPr>
                <w:rFonts w:ascii="Trebuchet MS" w:hAnsi="Trebuchet MS"/>
                <w:color w:val="244061" w:themeColor="accent1" w:themeShade="80"/>
              </w:rPr>
              <w:t xml:space="preserve"> ale </w:t>
            </w:r>
            <w:r w:rsidR="00245DBB" w:rsidRPr="000F35FD">
              <w:rPr>
                <w:rFonts w:ascii="Trebuchet MS" w:hAnsi="Trebuchet MS"/>
                <w:color w:val="244061" w:themeColor="accent1" w:themeShade="80"/>
              </w:rPr>
              <w:t>opera</w:t>
            </w:r>
            <w:r w:rsidR="00245DBB">
              <w:rPr>
                <w:rFonts w:ascii="Trebuchet MS" w:hAnsi="Trebuchet MS"/>
                <w:color w:val="244061" w:themeColor="accent1" w:themeShade="80"/>
              </w:rPr>
              <w:t>ț</w:t>
            </w:r>
            <w:r w:rsidR="00245DBB" w:rsidRPr="000F35FD">
              <w:rPr>
                <w:rFonts w:ascii="Trebuchet MS" w:hAnsi="Trebuchet MS"/>
                <w:color w:val="244061" w:themeColor="accent1" w:themeShade="80"/>
              </w:rPr>
              <w:t>iunii</w:t>
            </w:r>
          </w:p>
          <w:p w14:paraId="4818F048" w14:textId="77777777" w:rsidR="000F35FD" w:rsidRPr="000F35FD" w:rsidRDefault="000F35FD" w:rsidP="00EB00C0">
            <w:pPr>
              <w:pStyle w:val="ListParagraph"/>
              <w:numPr>
                <w:ilvl w:val="0"/>
                <w:numId w:val="4"/>
              </w:numPr>
              <w:spacing w:after="0" w:line="240" w:lineRule="auto"/>
              <w:jc w:val="both"/>
              <w:rPr>
                <w:rFonts w:ascii="Trebuchet MS" w:hAnsi="Trebuchet MS"/>
                <w:color w:val="244061" w:themeColor="accent1" w:themeShade="80"/>
              </w:rPr>
            </w:pPr>
            <w:r w:rsidRPr="000F35FD">
              <w:rPr>
                <w:rFonts w:ascii="Trebuchet MS" w:hAnsi="Trebuchet MS"/>
                <w:color w:val="244061" w:themeColor="accent1" w:themeShade="80"/>
              </w:rPr>
              <w:t>Închiriere echipamente</w:t>
            </w:r>
          </w:p>
          <w:p w14:paraId="38B08ECE" w14:textId="08B45B57" w:rsidR="000F35FD" w:rsidRPr="00FB0357" w:rsidRDefault="000F35FD" w:rsidP="00EB00C0">
            <w:pPr>
              <w:pStyle w:val="ListParagraph"/>
              <w:numPr>
                <w:ilvl w:val="0"/>
                <w:numId w:val="4"/>
              </w:numPr>
              <w:spacing w:after="0" w:line="240" w:lineRule="auto"/>
              <w:jc w:val="both"/>
              <w:rPr>
                <w:rFonts w:ascii="Trebuchet MS" w:hAnsi="Trebuchet MS"/>
                <w:color w:val="244061" w:themeColor="accent1" w:themeShade="80"/>
              </w:rPr>
            </w:pPr>
            <w:r w:rsidRPr="000F35FD">
              <w:rPr>
                <w:rFonts w:ascii="Trebuchet MS" w:hAnsi="Trebuchet MS"/>
                <w:color w:val="244061" w:themeColor="accent1" w:themeShade="80"/>
              </w:rPr>
              <w:t>Închiriere diverse bunuri</w:t>
            </w:r>
          </w:p>
        </w:tc>
      </w:tr>
      <w:tr w:rsidR="00F9778A" w:rsidRPr="00B642CA" w14:paraId="29733175" w14:textId="77777777" w:rsidTr="000E6225">
        <w:tc>
          <w:tcPr>
            <w:tcW w:w="1182" w:type="pct"/>
            <w:shd w:val="clear" w:color="auto" w:fill="auto"/>
            <w:vAlign w:val="center"/>
          </w:tcPr>
          <w:p w14:paraId="2ED7B3EF" w14:textId="35B3EDCB" w:rsidR="00F9778A" w:rsidRPr="000F35FD" w:rsidRDefault="00F9778A" w:rsidP="00F9778A">
            <w:pPr>
              <w:spacing w:after="0" w:line="240" w:lineRule="auto"/>
              <w:jc w:val="both"/>
              <w:rPr>
                <w:rFonts w:ascii="Trebuchet MS" w:hAnsi="Trebuchet MS" w:cs="Tahoma"/>
                <w:color w:val="244061" w:themeColor="accent1" w:themeShade="80"/>
              </w:rPr>
            </w:pPr>
            <w:r w:rsidRPr="00F9778A">
              <w:rPr>
                <w:rFonts w:ascii="Trebuchet MS" w:hAnsi="Trebuchet MS" w:cs="Tahoma"/>
                <w:color w:val="244061" w:themeColor="accent1" w:themeShade="80"/>
              </w:rPr>
              <w:t>43 - Cheltuieli pentru asigurarea utilităților necesare funcționarii structurilor operaționalizate in cadrul proiectului</w:t>
            </w:r>
          </w:p>
        </w:tc>
        <w:tc>
          <w:tcPr>
            <w:tcW w:w="1700" w:type="pct"/>
            <w:vAlign w:val="center"/>
          </w:tcPr>
          <w:p w14:paraId="241EA800" w14:textId="52B65A17" w:rsidR="00F9778A" w:rsidRPr="000F35FD" w:rsidRDefault="00F9778A" w:rsidP="00F9778A">
            <w:pPr>
              <w:spacing w:after="0" w:line="240" w:lineRule="auto"/>
              <w:jc w:val="both"/>
              <w:rPr>
                <w:rFonts w:ascii="Trebuchet MS" w:hAnsi="Trebuchet MS" w:cs="Tahoma"/>
                <w:color w:val="244061" w:themeColor="accent1" w:themeShade="80"/>
              </w:rPr>
            </w:pPr>
            <w:r w:rsidRPr="00F9778A">
              <w:rPr>
                <w:rFonts w:ascii="Trebuchet MS" w:hAnsi="Trebuchet MS" w:cs="Tahoma"/>
                <w:color w:val="244061" w:themeColor="accent1" w:themeShade="80"/>
              </w:rPr>
              <w:t>165 - Cheltuieli pentru asigurarea utilităților necesare structurii</w:t>
            </w:r>
          </w:p>
        </w:tc>
        <w:tc>
          <w:tcPr>
            <w:tcW w:w="2118" w:type="pct"/>
          </w:tcPr>
          <w:p w14:paraId="38AAF9ED" w14:textId="77777777" w:rsidR="00F9778A" w:rsidRPr="00F9778A" w:rsidRDefault="00F9778A" w:rsidP="00EB00C0">
            <w:pPr>
              <w:pStyle w:val="ListParagraph"/>
              <w:numPr>
                <w:ilvl w:val="0"/>
                <w:numId w:val="19"/>
              </w:numPr>
              <w:spacing w:after="0" w:line="240" w:lineRule="auto"/>
              <w:ind w:left="348" w:hanging="348"/>
              <w:jc w:val="both"/>
              <w:rPr>
                <w:rFonts w:ascii="Trebuchet MS" w:hAnsi="Trebuchet MS" w:cs="Tahoma"/>
                <w:color w:val="244061" w:themeColor="accent1" w:themeShade="80"/>
              </w:rPr>
            </w:pPr>
            <w:r w:rsidRPr="00F9778A">
              <w:rPr>
                <w:rFonts w:ascii="Trebuchet MS" w:hAnsi="Trebuchet MS" w:cs="Tahoma"/>
                <w:color w:val="244061" w:themeColor="accent1" w:themeShade="80"/>
              </w:rPr>
              <w:t>Utilități:</w:t>
            </w:r>
          </w:p>
          <w:p w14:paraId="1242BD36" w14:textId="277E73E0" w:rsidR="00F9778A" w:rsidRPr="00F9778A" w:rsidRDefault="00F9778A" w:rsidP="00F9778A">
            <w:pPr>
              <w:spacing w:after="0" w:line="240" w:lineRule="auto"/>
              <w:ind w:left="360"/>
              <w:jc w:val="both"/>
              <w:rPr>
                <w:rFonts w:ascii="Trebuchet MS" w:hAnsi="Trebuchet MS" w:cs="Tahoma"/>
                <w:color w:val="244061" w:themeColor="accent1" w:themeShade="80"/>
              </w:rPr>
            </w:pPr>
            <w:r w:rsidRPr="00F9778A">
              <w:rPr>
                <w:rFonts w:ascii="Trebuchet MS" w:hAnsi="Trebuchet MS" w:cs="Tahoma"/>
                <w:color w:val="244061" w:themeColor="accent1" w:themeShade="80"/>
              </w:rPr>
              <w:t xml:space="preserve">o apă </w:t>
            </w:r>
            <w:r w:rsidR="00245DBB" w:rsidRPr="00F9778A">
              <w:rPr>
                <w:rFonts w:ascii="Trebuchet MS" w:hAnsi="Trebuchet MS" w:cs="Tahoma"/>
                <w:color w:val="244061" w:themeColor="accent1" w:themeShade="80"/>
              </w:rPr>
              <w:t>și</w:t>
            </w:r>
            <w:r w:rsidRPr="00F9778A">
              <w:rPr>
                <w:rFonts w:ascii="Trebuchet MS" w:hAnsi="Trebuchet MS" w:cs="Tahoma"/>
                <w:color w:val="244061" w:themeColor="accent1" w:themeShade="80"/>
              </w:rPr>
              <w:t xml:space="preserve"> canalizare;</w:t>
            </w:r>
          </w:p>
          <w:p w14:paraId="2561785E" w14:textId="77777777" w:rsidR="00F9778A" w:rsidRPr="00F9778A" w:rsidRDefault="00F9778A" w:rsidP="00F9778A">
            <w:pPr>
              <w:spacing w:after="0" w:line="240" w:lineRule="auto"/>
              <w:ind w:left="360"/>
              <w:jc w:val="both"/>
              <w:rPr>
                <w:rFonts w:ascii="Trebuchet MS" w:hAnsi="Trebuchet MS" w:cs="Tahoma"/>
                <w:color w:val="244061" w:themeColor="accent1" w:themeShade="80"/>
              </w:rPr>
            </w:pPr>
            <w:r w:rsidRPr="00F9778A">
              <w:rPr>
                <w:rFonts w:ascii="Trebuchet MS" w:hAnsi="Trebuchet MS" w:cs="Tahoma"/>
                <w:color w:val="244061" w:themeColor="accent1" w:themeShade="80"/>
              </w:rPr>
              <w:t>o servicii de salubrizare;</w:t>
            </w:r>
          </w:p>
          <w:p w14:paraId="27536705" w14:textId="77777777" w:rsidR="00F9778A" w:rsidRPr="00F9778A" w:rsidRDefault="00F9778A" w:rsidP="00F9778A">
            <w:pPr>
              <w:spacing w:after="0" w:line="240" w:lineRule="auto"/>
              <w:ind w:left="360"/>
              <w:jc w:val="both"/>
              <w:rPr>
                <w:rFonts w:ascii="Trebuchet MS" w:hAnsi="Trebuchet MS" w:cs="Tahoma"/>
                <w:color w:val="244061" w:themeColor="accent1" w:themeShade="80"/>
              </w:rPr>
            </w:pPr>
            <w:r w:rsidRPr="00F9778A">
              <w:rPr>
                <w:rFonts w:ascii="Trebuchet MS" w:hAnsi="Trebuchet MS" w:cs="Tahoma"/>
                <w:color w:val="244061" w:themeColor="accent1" w:themeShade="80"/>
              </w:rPr>
              <w:t>o energie electrică;</w:t>
            </w:r>
          </w:p>
          <w:p w14:paraId="45A3FF7C" w14:textId="24505052" w:rsidR="00F9778A" w:rsidRPr="00F9778A" w:rsidRDefault="00F9778A" w:rsidP="00F9778A">
            <w:pPr>
              <w:spacing w:after="0" w:line="240" w:lineRule="auto"/>
              <w:ind w:left="360"/>
              <w:jc w:val="both"/>
              <w:rPr>
                <w:rFonts w:ascii="Trebuchet MS" w:hAnsi="Trebuchet MS" w:cs="Tahoma"/>
                <w:color w:val="244061" w:themeColor="accent1" w:themeShade="80"/>
              </w:rPr>
            </w:pPr>
            <w:r w:rsidRPr="00F9778A">
              <w:rPr>
                <w:rFonts w:ascii="Trebuchet MS" w:hAnsi="Trebuchet MS" w:cs="Tahoma"/>
                <w:color w:val="244061" w:themeColor="accent1" w:themeShade="80"/>
              </w:rPr>
              <w:t xml:space="preserve">o energie termică </w:t>
            </w:r>
            <w:r w:rsidR="00245DBB" w:rsidRPr="00F9778A">
              <w:rPr>
                <w:rFonts w:ascii="Trebuchet MS" w:hAnsi="Trebuchet MS" w:cs="Tahoma"/>
                <w:color w:val="244061" w:themeColor="accent1" w:themeShade="80"/>
              </w:rPr>
              <w:t>și</w:t>
            </w:r>
            <w:r w:rsidRPr="00F9778A">
              <w:rPr>
                <w:rFonts w:ascii="Trebuchet MS" w:hAnsi="Trebuchet MS" w:cs="Tahoma"/>
                <w:color w:val="244061" w:themeColor="accent1" w:themeShade="80"/>
              </w:rPr>
              <w:t>/sau gaze naturale;</w:t>
            </w:r>
          </w:p>
          <w:p w14:paraId="3F8D1BA0" w14:textId="77777777" w:rsidR="00F9778A" w:rsidRPr="00F9778A" w:rsidRDefault="00F9778A" w:rsidP="00EB00C0">
            <w:pPr>
              <w:pStyle w:val="ListParagraph"/>
              <w:numPr>
                <w:ilvl w:val="0"/>
                <w:numId w:val="19"/>
              </w:numPr>
              <w:spacing w:after="0" w:line="240" w:lineRule="auto"/>
              <w:ind w:left="348" w:hanging="348"/>
              <w:jc w:val="both"/>
              <w:rPr>
                <w:rFonts w:ascii="Trebuchet MS" w:hAnsi="Trebuchet MS" w:cs="Tahoma"/>
                <w:color w:val="244061" w:themeColor="accent1" w:themeShade="80"/>
              </w:rPr>
            </w:pPr>
            <w:r w:rsidRPr="00F9778A">
              <w:rPr>
                <w:rFonts w:ascii="Trebuchet MS" w:hAnsi="Trebuchet MS" w:cs="Tahoma"/>
                <w:color w:val="244061" w:themeColor="accent1" w:themeShade="80"/>
              </w:rPr>
              <w:t>telefoane, fax, internet, acces la baze de date;</w:t>
            </w:r>
          </w:p>
          <w:p w14:paraId="2369B254" w14:textId="079EC9B1" w:rsidR="00F9778A" w:rsidRPr="00F9778A" w:rsidRDefault="00F9778A" w:rsidP="00EB00C0">
            <w:pPr>
              <w:pStyle w:val="ListParagraph"/>
              <w:numPr>
                <w:ilvl w:val="0"/>
                <w:numId w:val="19"/>
              </w:numPr>
              <w:spacing w:after="0" w:line="240" w:lineRule="auto"/>
              <w:ind w:left="348" w:hanging="348"/>
              <w:jc w:val="both"/>
              <w:rPr>
                <w:rFonts w:ascii="Trebuchet MS" w:hAnsi="Trebuchet MS" w:cs="Tahoma"/>
                <w:color w:val="244061" w:themeColor="accent1" w:themeShade="80"/>
              </w:rPr>
            </w:pPr>
            <w:r w:rsidRPr="00F9778A">
              <w:rPr>
                <w:rFonts w:ascii="Trebuchet MS" w:hAnsi="Trebuchet MS" w:cs="Tahoma"/>
                <w:color w:val="244061" w:themeColor="accent1" w:themeShade="80"/>
              </w:rPr>
              <w:t xml:space="preserve">servicii poștale </w:t>
            </w:r>
            <w:r w:rsidR="00245DBB" w:rsidRPr="00F9778A">
              <w:rPr>
                <w:rFonts w:ascii="Trebuchet MS" w:hAnsi="Trebuchet MS" w:cs="Tahoma"/>
                <w:color w:val="244061" w:themeColor="accent1" w:themeShade="80"/>
              </w:rPr>
              <w:t>și</w:t>
            </w:r>
            <w:r w:rsidRPr="00F9778A">
              <w:rPr>
                <w:rFonts w:ascii="Trebuchet MS" w:hAnsi="Trebuchet MS" w:cs="Tahoma"/>
                <w:color w:val="244061" w:themeColor="accent1" w:themeShade="80"/>
              </w:rPr>
              <w:t>/sau servicii curierat.</w:t>
            </w:r>
          </w:p>
          <w:p w14:paraId="28EAF4E4" w14:textId="77777777" w:rsidR="00F9778A" w:rsidRPr="00F9778A" w:rsidRDefault="00F9778A" w:rsidP="00EB00C0">
            <w:pPr>
              <w:pStyle w:val="ListParagraph"/>
              <w:numPr>
                <w:ilvl w:val="0"/>
                <w:numId w:val="19"/>
              </w:numPr>
              <w:spacing w:after="0" w:line="240" w:lineRule="auto"/>
              <w:ind w:left="348" w:hanging="348"/>
              <w:jc w:val="both"/>
              <w:rPr>
                <w:rFonts w:ascii="Trebuchet MS" w:hAnsi="Trebuchet MS" w:cs="Tahoma"/>
                <w:color w:val="244061" w:themeColor="accent1" w:themeShade="80"/>
              </w:rPr>
            </w:pPr>
            <w:r w:rsidRPr="00F9778A">
              <w:rPr>
                <w:rFonts w:ascii="Trebuchet MS" w:hAnsi="Trebuchet MS" w:cs="Tahoma"/>
                <w:color w:val="244061" w:themeColor="accent1" w:themeShade="80"/>
              </w:rPr>
              <w:t xml:space="preserve">Servicii de administrare a clădirilor: </w:t>
            </w:r>
          </w:p>
          <w:p w14:paraId="58C1A764" w14:textId="77777777" w:rsidR="00F9778A" w:rsidRPr="00F9778A" w:rsidRDefault="00F9778A" w:rsidP="00F9778A">
            <w:pPr>
              <w:spacing w:after="0" w:line="240" w:lineRule="auto"/>
              <w:ind w:left="360"/>
              <w:jc w:val="both"/>
              <w:rPr>
                <w:rFonts w:ascii="Trebuchet MS" w:hAnsi="Trebuchet MS" w:cs="Tahoma"/>
                <w:color w:val="244061" w:themeColor="accent1" w:themeShade="80"/>
              </w:rPr>
            </w:pPr>
            <w:r w:rsidRPr="00F9778A">
              <w:rPr>
                <w:rFonts w:ascii="Trebuchet MS" w:hAnsi="Trebuchet MS" w:cs="Tahoma"/>
                <w:color w:val="244061" w:themeColor="accent1" w:themeShade="80"/>
              </w:rPr>
              <w:t>o întreținerea curentă;</w:t>
            </w:r>
          </w:p>
          <w:p w14:paraId="183F9BFF" w14:textId="77777777" w:rsidR="00F9778A" w:rsidRPr="00F9778A" w:rsidRDefault="00F9778A" w:rsidP="00F9778A">
            <w:pPr>
              <w:spacing w:after="0" w:line="240" w:lineRule="auto"/>
              <w:ind w:left="360"/>
              <w:jc w:val="both"/>
              <w:rPr>
                <w:rFonts w:ascii="Trebuchet MS" w:hAnsi="Trebuchet MS" w:cs="Tahoma"/>
                <w:color w:val="244061" w:themeColor="accent1" w:themeShade="80"/>
              </w:rPr>
            </w:pPr>
            <w:r w:rsidRPr="00F9778A">
              <w:rPr>
                <w:rFonts w:ascii="Trebuchet MS" w:hAnsi="Trebuchet MS" w:cs="Tahoma"/>
                <w:color w:val="244061" w:themeColor="accent1" w:themeShade="80"/>
              </w:rPr>
              <w:t>o asigurarea securității clădirilor;</w:t>
            </w:r>
          </w:p>
          <w:p w14:paraId="5B5031FE" w14:textId="79B75587" w:rsidR="00F9778A" w:rsidRPr="00F9778A" w:rsidRDefault="00F9778A" w:rsidP="00F9778A">
            <w:pPr>
              <w:spacing w:after="0" w:line="240" w:lineRule="auto"/>
              <w:ind w:left="360"/>
              <w:jc w:val="both"/>
              <w:rPr>
                <w:rFonts w:ascii="Trebuchet MS" w:hAnsi="Trebuchet MS" w:cs="Tahoma"/>
                <w:color w:val="244061" w:themeColor="accent1" w:themeShade="80"/>
              </w:rPr>
            </w:pPr>
            <w:r w:rsidRPr="00F9778A">
              <w:rPr>
                <w:rFonts w:ascii="Trebuchet MS" w:hAnsi="Trebuchet MS" w:cs="Tahoma"/>
                <w:color w:val="244061" w:themeColor="accent1" w:themeShade="80"/>
              </w:rPr>
              <w:t xml:space="preserve">o salubrizare </w:t>
            </w:r>
            <w:r w:rsidR="00245DBB" w:rsidRPr="00F9778A">
              <w:rPr>
                <w:rFonts w:ascii="Trebuchet MS" w:hAnsi="Trebuchet MS" w:cs="Tahoma"/>
                <w:color w:val="244061" w:themeColor="accent1" w:themeShade="80"/>
              </w:rPr>
              <w:t>și</w:t>
            </w:r>
            <w:r w:rsidRPr="00F9778A">
              <w:rPr>
                <w:rFonts w:ascii="Trebuchet MS" w:hAnsi="Trebuchet MS" w:cs="Tahoma"/>
                <w:color w:val="244061" w:themeColor="accent1" w:themeShade="80"/>
              </w:rPr>
              <w:t xml:space="preserve"> igienizare.</w:t>
            </w:r>
          </w:p>
          <w:p w14:paraId="2E9ACB7F" w14:textId="6791EC57" w:rsidR="00F9778A" w:rsidRPr="00F9778A" w:rsidRDefault="00F9778A" w:rsidP="00EB00C0">
            <w:pPr>
              <w:pStyle w:val="ListParagraph"/>
              <w:numPr>
                <w:ilvl w:val="0"/>
                <w:numId w:val="20"/>
              </w:numPr>
              <w:spacing w:after="0" w:line="240" w:lineRule="auto"/>
              <w:ind w:left="348" w:hanging="348"/>
              <w:jc w:val="both"/>
              <w:rPr>
                <w:rFonts w:ascii="Trebuchet MS" w:hAnsi="Trebuchet MS" w:cs="Tahoma"/>
                <w:color w:val="244061" w:themeColor="accent1" w:themeShade="80"/>
              </w:rPr>
            </w:pPr>
            <w:r w:rsidRPr="00F9778A">
              <w:rPr>
                <w:rFonts w:ascii="Trebuchet MS" w:hAnsi="Trebuchet MS" w:cs="Tahoma"/>
                <w:color w:val="244061" w:themeColor="accent1" w:themeShade="80"/>
              </w:rPr>
              <w:t xml:space="preserve">Servicii de întreținere </w:t>
            </w:r>
            <w:r w:rsidR="00245DBB" w:rsidRPr="00F9778A">
              <w:rPr>
                <w:rFonts w:ascii="Trebuchet MS" w:hAnsi="Trebuchet MS" w:cs="Tahoma"/>
                <w:color w:val="244061" w:themeColor="accent1" w:themeShade="80"/>
              </w:rPr>
              <w:t>și</w:t>
            </w:r>
            <w:r w:rsidRPr="00F9778A">
              <w:rPr>
                <w:rFonts w:ascii="Trebuchet MS" w:hAnsi="Trebuchet MS" w:cs="Tahoma"/>
                <w:color w:val="244061" w:themeColor="accent1" w:themeShade="80"/>
              </w:rPr>
              <w:t xml:space="preserve"> reparare echipamente </w:t>
            </w:r>
            <w:r w:rsidR="00245DBB" w:rsidRPr="00F9778A">
              <w:rPr>
                <w:rFonts w:ascii="Trebuchet MS" w:hAnsi="Trebuchet MS" w:cs="Tahoma"/>
                <w:color w:val="244061" w:themeColor="accent1" w:themeShade="80"/>
              </w:rPr>
              <w:t>și</w:t>
            </w:r>
            <w:r w:rsidRPr="00F9778A">
              <w:rPr>
                <w:rFonts w:ascii="Trebuchet MS" w:hAnsi="Trebuchet MS" w:cs="Tahoma"/>
                <w:color w:val="244061" w:themeColor="accent1" w:themeShade="80"/>
              </w:rPr>
              <w:t xml:space="preserve"> mijloace de transport: </w:t>
            </w:r>
          </w:p>
          <w:p w14:paraId="037D8209" w14:textId="77777777" w:rsidR="00F9778A" w:rsidRPr="00F9778A" w:rsidRDefault="00F9778A" w:rsidP="00F9778A">
            <w:pPr>
              <w:spacing w:after="0" w:line="240" w:lineRule="auto"/>
              <w:ind w:left="360"/>
              <w:jc w:val="both"/>
              <w:rPr>
                <w:rFonts w:ascii="Trebuchet MS" w:hAnsi="Trebuchet MS" w:cs="Tahoma"/>
                <w:color w:val="244061" w:themeColor="accent1" w:themeShade="80"/>
              </w:rPr>
            </w:pPr>
            <w:r w:rsidRPr="00F9778A">
              <w:rPr>
                <w:rFonts w:ascii="Trebuchet MS" w:hAnsi="Trebuchet MS" w:cs="Tahoma"/>
                <w:color w:val="244061" w:themeColor="accent1" w:themeShade="80"/>
              </w:rPr>
              <w:t>o întreținere echipamente;</w:t>
            </w:r>
          </w:p>
          <w:p w14:paraId="00F23DE8" w14:textId="77777777" w:rsidR="00F9778A" w:rsidRPr="00F9778A" w:rsidRDefault="00F9778A" w:rsidP="00F9778A">
            <w:pPr>
              <w:spacing w:after="0" w:line="240" w:lineRule="auto"/>
              <w:ind w:left="360"/>
              <w:jc w:val="both"/>
              <w:rPr>
                <w:rFonts w:ascii="Trebuchet MS" w:hAnsi="Trebuchet MS" w:cs="Tahoma"/>
                <w:color w:val="244061" w:themeColor="accent1" w:themeShade="80"/>
              </w:rPr>
            </w:pPr>
            <w:r w:rsidRPr="00F9778A">
              <w:rPr>
                <w:rFonts w:ascii="Trebuchet MS" w:hAnsi="Trebuchet MS" w:cs="Tahoma"/>
                <w:color w:val="244061" w:themeColor="accent1" w:themeShade="80"/>
              </w:rPr>
              <w:t>o reparații echipamente;</w:t>
            </w:r>
          </w:p>
          <w:p w14:paraId="683DAE51" w14:textId="77777777" w:rsidR="00F9778A" w:rsidRPr="00F9778A" w:rsidRDefault="00F9778A" w:rsidP="00F9778A">
            <w:pPr>
              <w:spacing w:after="0" w:line="240" w:lineRule="auto"/>
              <w:ind w:left="360"/>
              <w:jc w:val="both"/>
              <w:rPr>
                <w:rFonts w:ascii="Trebuchet MS" w:hAnsi="Trebuchet MS" w:cs="Tahoma"/>
                <w:color w:val="244061" w:themeColor="accent1" w:themeShade="80"/>
              </w:rPr>
            </w:pPr>
            <w:r w:rsidRPr="00F9778A">
              <w:rPr>
                <w:rFonts w:ascii="Trebuchet MS" w:hAnsi="Trebuchet MS" w:cs="Tahoma"/>
                <w:color w:val="244061" w:themeColor="accent1" w:themeShade="80"/>
              </w:rPr>
              <w:t>o întreținere mijloace de transport;</w:t>
            </w:r>
          </w:p>
          <w:p w14:paraId="21554CBE" w14:textId="77777777" w:rsidR="00F9778A" w:rsidRPr="00F9778A" w:rsidRDefault="00F9778A" w:rsidP="00F9778A">
            <w:pPr>
              <w:spacing w:after="0" w:line="240" w:lineRule="auto"/>
              <w:ind w:left="360"/>
              <w:jc w:val="both"/>
              <w:rPr>
                <w:rFonts w:ascii="Trebuchet MS" w:hAnsi="Trebuchet MS" w:cs="Tahoma"/>
                <w:color w:val="244061" w:themeColor="accent1" w:themeShade="80"/>
              </w:rPr>
            </w:pPr>
            <w:r w:rsidRPr="00F9778A">
              <w:rPr>
                <w:rFonts w:ascii="Trebuchet MS" w:hAnsi="Trebuchet MS" w:cs="Tahoma"/>
                <w:color w:val="244061" w:themeColor="accent1" w:themeShade="80"/>
              </w:rPr>
              <w:t>o reparații mijloace de transport.</w:t>
            </w:r>
          </w:p>
          <w:p w14:paraId="606DE8DE" w14:textId="77777777" w:rsidR="00F9778A" w:rsidRPr="00F9778A" w:rsidRDefault="00F9778A" w:rsidP="00EB00C0">
            <w:pPr>
              <w:pStyle w:val="ListParagraph"/>
              <w:numPr>
                <w:ilvl w:val="0"/>
                <w:numId w:val="20"/>
              </w:numPr>
              <w:spacing w:after="0" w:line="240" w:lineRule="auto"/>
              <w:ind w:left="348" w:hanging="348"/>
              <w:jc w:val="both"/>
              <w:rPr>
                <w:rFonts w:ascii="Trebuchet MS" w:hAnsi="Trebuchet MS" w:cs="Tahoma"/>
                <w:color w:val="244061" w:themeColor="accent1" w:themeShade="80"/>
              </w:rPr>
            </w:pPr>
            <w:r w:rsidRPr="00F9778A">
              <w:rPr>
                <w:rFonts w:ascii="Trebuchet MS" w:hAnsi="Trebuchet MS" w:cs="Tahoma"/>
                <w:color w:val="244061" w:themeColor="accent1" w:themeShade="80"/>
              </w:rPr>
              <w:t xml:space="preserve">Arhivare documente </w:t>
            </w:r>
          </w:p>
          <w:p w14:paraId="738B704D" w14:textId="77777777" w:rsidR="00F9778A" w:rsidRPr="00F9778A" w:rsidRDefault="00F9778A" w:rsidP="00EB00C0">
            <w:pPr>
              <w:pStyle w:val="ListParagraph"/>
              <w:numPr>
                <w:ilvl w:val="0"/>
                <w:numId w:val="20"/>
              </w:numPr>
              <w:spacing w:after="0" w:line="240" w:lineRule="auto"/>
              <w:ind w:left="348" w:hanging="348"/>
              <w:jc w:val="both"/>
              <w:rPr>
                <w:rFonts w:ascii="Trebuchet MS" w:hAnsi="Trebuchet MS" w:cs="Tahoma"/>
                <w:color w:val="244061" w:themeColor="accent1" w:themeShade="80"/>
              </w:rPr>
            </w:pPr>
            <w:r w:rsidRPr="00F9778A">
              <w:rPr>
                <w:rFonts w:ascii="Trebuchet MS" w:hAnsi="Trebuchet MS" w:cs="Tahoma"/>
                <w:color w:val="244061" w:themeColor="accent1" w:themeShade="80"/>
              </w:rPr>
              <w:t xml:space="preserve">Amortizare active </w:t>
            </w:r>
          </w:p>
          <w:p w14:paraId="47602A24" w14:textId="7AD0CA98" w:rsidR="00F9778A" w:rsidRPr="00F9778A" w:rsidRDefault="00F9778A" w:rsidP="00EB00C0">
            <w:pPr>
              <w:pStyle w:val="ListParagraph"/>
              <w:numPr>
                <w:ilvl w:val="0"/>
                <w:numId w:val="20"/>
              </w:numPr>
              <w:spacing w:after="0" w:line="240" w:lineRule="auto"/>
              <w:ind w:left="348" w:hanging="348"/>
              <w:jc w:val="both"/>
              <w:rPr>
                <w:rFonts w:ascii="Trebuchet MS" w:hAnsi="Trebuchet MS" w:cs="Tahoma"/>
                <w:color w:val="244061" w:themeColor="accent1" w:themeShade="80"/>
              </w:rPr>
            </w:pPr>
            <w:r w:rsidRPr="00F9778A">
              <w:rPr>
                <w:rFonts w:ascii="Trebuchet MS" w:hAnsi="Trebuchet MS" w:cs="Tahoma"/>
                <w:color w:val="244061" w:themeColor="accent1" w:themeShade="80"/>
              </w:rPr>
              <w:t xml:space="preserve">Cheltuieli financiare </w:t>
            </w:r>
            <w:r w:rsidR="00245DBB" w:rsidRPr="00F9778A">
              <w:rPr>
                <w:rFonts w:ascii="Trebuchet MS" w:hAnsi="Trebuchet MS" w:cs="Tahoma"/>
                <w:color w:val="244061" w:themeColor="accent1" w:themeShade="80"/>
              </w:rPr>
              <w:t>și</w:t>
            </w:r>
            <w:r w:rsidRPr="00F9778A">
              <w:rPr>
                <w:rFonts w:ascii="Trebuchet MS" w:hAnsi="Trebuchet MS" w:cs="Tahoma"/>
                <w:color w:val="244061" w:themeColor="accent1" w:themeShade="80"/>
              </w:rPr>
              <w:t xml:space="preserve"> juridice (notariale):</w:t>
            </w:r>
          </w:p>
          <w:p w14:paraId="4F3D7DC5" w14:textId="0C920A32" w:rsidR="00F9778A" w:rsidRPr="00F9778A" w:rsidRDefault="00F9778A" w:rsidP="00EB00C0">
            <w:pPr>
              <w:pStyle w:val="ListParagraph"/>
              <w:numPr>
                <w:ilvl w:val="0"/>
                <w:numId w:val="20"/>
              </w:numPr>
              <w:spacing w:after="0" w:line="240" w:lineRule="auto"/>
              <w:ind w:left="348" w:hanging="348"/>
              <w:jc w:val="both"/>
              <w:rPr>
                <w:rFonts w:ascii="Trebuchet MS" w:hAnsi="Trebuchet MS" w:cs="Tahoma"/>
                <w:color w:val="244061" w:themeColor="accent1" w:themeShade="80"/>
              </w:rPr>
            </w:pPr>
            <w:r w:rsidRPr="00F9778A">
              <w:rPr>
                <w:rFonts w:ascii="Trebuchet MS" w:hAnsi="Trebuchet MS" w:cs="Tahoma"/>
                <w:color w:val="244061" w:themeColor="accent1" w:themeShade="80"/>
              </w:rPr>
              <w:t xml:space="preserve">Prime de asigurare bunuri (mobile </w:t>
            </w:r>
            <w:r w:rsidR="00245DBB" w:rsidRPr="00F9778A">
              <w:rPr>
                <w:rFonts w:ascii="Trebuchet MS" w:hAnsi="Trebuchet MS" w:cs="Tahoma"/>
                <w:color w:val="244061" w:themeColor="accent1" w:themeShade="80"/>
              </w:rPr>
              <w:t>și</w:t>
            </w:r>
            <w:r w:rsidRPr="00F9778A">
              <w:rPr>
                <w:rFonts w:ascii="Trebuchet MS" w:hAnsi="Trebuchet MS" w:cs="Tahoma"/>
                <w:color w:val="244061" w:themeColor="accent1" w:themeShade="80"/>
              </w:rPr>
              <w:t xml:space="preserve"> imobile) </w:t>
            </w:r>
          </w:p>
          <w:p w14:paraId="050ECE7B" w14:textId="77777777" w:rsidR="00F9778A" w:rsidRPr="00F9778A" w:rsidRDefault="00F9778A" w:rsidP="00EB00C0">
            <w:pPr>
              <w:pStyle w:val="ListParagraph"/>
              <w:numPr>
                <w:ilvl w:val="0"/>
                <w:numId w:val="20"/>
              </w:numPr>
              <w:spacing w:after="0" w:line="240" w:lineRule="auto"/>
              <w:ind w:left="348" w:hanging="348"/>
              <w:jc w:val="both"/>
              <w:rPr>
                <w:rFonts w:ascii="Trebuchet MS" w:hAnsi="Trebuchet MS" w:cs="Tahoma"/>
                <w:color w:val="244061" w:themeColor="accent1" w:themeShade="80"/>
              </w:rPr>
            </w:pPr>
            <w:r w:rsidRPr="00F9778A">
              <w:rPr>
                <w:rFonts w:ascii="Trebuchet MS" w:hAnsi="Trebuchet MS" w:cs="Tahoma"/>
                <w:color w:val="244061" w:themeColor="accent1" w:themeShade="80"/>
              </w:rPr>
              <w:t>Prime de asigurare obligatorie auto (excluzând asigurarea CASCO)</w:t>
            </w:r>
          </w:p>
          <w:p w14:paraId="471FC91D" w14:textId="2F4DA5B6" w:rsidR="00F9778A" w:rsidRPr="00F9778A" w:rsidRDefault="00F9778A" w:rsidP="00EB00C0">
            <w:pPr>
              <w:pStyle w:val="ListParagraph"/>
              <w:numPr>
                <w:ilvl w:val="0"/>
                <w:numId w:val="4"/>
              </w:numPr>
              <w:spacing w:after="0" w:line="240" w:lineRule="auto"/>
              <w:jc w:val="both"/>
              <w:rPr>
                <w:rFonts w:ascii="Trebuchet MS" w:hAnsi="Trebuchet MS" w:cs="Tahoma"/>
                <w:color w:val="244061" w:themeColor="accent1" w:themeShade="80"/>
              </w:rPr>
            </w:pPr>
            <w:r w:rsidRPr="00F9778A">
              <w:rPr>
                <w:rFonts w:ascii="Trebuchet MS" w:hAnsi="Trebuchet MS" w:cs="Tahoma"/>
                <w:color w:val="244061" w:themeColor="accent1" w:themeShade="80"/>
              </w:rPr>
              <w:t xml:space="preserve">Cheltuieli aferente deschiderii, gestionării </w:t>
            </w:r>
            <w:r w:rsidR="00245DBB" w:rsidRPr="00F9778A">
              <w:rPr>
                <w:rFonts w:ascii="Trebuchet MS" w:hAnsi="Trebuchet MS" w:cs="Tahoma"/>
                <w:color w:val="244061" w:themeColor="accent1" w:themeShade="80"/>
              </w:rPr>
              <w:t>și</w:t>
            </w:r>
            <w:r w:rsidRPr="00F9778A">
              <w:rPr>
                <w:rFonts w:ascii="Trebuchet MS" w:hAnsi="Trebuchet MS" w:cs="Tahoma"/>
                <w:color w:val="244061" w:themeColor="accent1" w:themeShade="80"/>
              </w:rPr>
              <w:t xml:space="preserve"> operării contului/conturilor bancare al/ale proiectului</w:t>
            </w:r>
          </w:p>
        </w:tc>
      </w:tr>
      <w:tr w:rsidR="00521F98" w:rsidRPr="00B642CA" w14:paraId="34FCC3FE" w14:textId="77777777" w:rsidTr="00E57AD1">
        <w:trPr>
          <w:trHeight w:val="1672"/>
        </w:trPr>
        <w:tc>
          <w:tcPr>
            <w:tcW w:w="1182" w:type="pct"/>
            <w:shd w:val="clear" w:color="auto" w:fill="auto"/>
          </w:tcPr>
          <w:p w14:paraId="636A94DB" w14:textId="697C40F7" w:rsidR="00521F98" w:rsidRPr="00B642CA" w:rsidRDefault="00521F98" w:rsidP="00521F98">
            <w:pPr>
              <w:spacing w:after="0" w:line="240" w:lineRule="auto"/>
              <w:jc w:val="both"/>
              <w:rPr>
                <w:rFonts w:ascii="Trebuchet MS" w:hAnsi="Trebuchet MS"/>
                <w:color w:val="244061" w:themeColor="accent1" w:themeShade="80"/>
              </w:rPr>
            </w:pPr>
            <w:r w:rsidRPr="00B642CA">
              <w:rPr>
                <w:rFonts w:ascii="Trebuchet MS" w:hAnsi="Trebuchet MS" w:cs="Tahoma"/>
                <w:color w:val="244061" w:themeColor="accent1" w:themeShade="80"/>
              </w:rPr>
              <w:lastRenderedPageBreak/>
              <w:t>28-Cheltuieli de tip FEDR</w:t>
            </w:r>
          </w:p>
        </w:tc>
        <w:tc>
          <w:tcPr>
            <w:tcW w:w="1700" w:type="pct"/>
          </w:tcPr>
          <w:p w14:paraId="0ADD70C0" w14:textId="5F4D7A00" w:rsidR="00521F98" w:rsidRPr="00B642CA" w:rsidRDefault="00625726" w:rsidP="00521F98">
            <w:pPr>
              <w:spacing w:after="0" w:line="240" w:lineRule="auto"/>
              <w:jc w:val="both"/>
              <w:rPr>
                <w:rFonts w:ascii="Trebuchet MS" w:hAnsi="Trebuchet MS"/>
                <w:color w:val="244061" w:themeColor="accent1" w:themeShade="80"/>
              </w:rPr>
            </w:pPr>
            <w:r w:rsidRPr="00625726">
              <w:rPr>
                <w:rFonts w:ascii="Trebuchet MS" w:hAnsi="Trebuchet MS" w:cs="Tahoma"/>
                <w:color w:val="244061" w:themeColor="accent1" w:themeShade="80"/>
              </w:rPr>
              <w:t>163 - cheltuieli de tip FEDR cu excepția construcțiilor, terenurilor, achiziția imobilelor</w:t>
            </w:r>
          </w:p>
        </w:tc>
        <w:tc>
          <w:tcPr>
            <w:tcW w:w="2118" w:type="pct"/>
          </w:tcPr>
          <w:p w14:paraId="231F7621" w14:textId="77777777"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Alte echipamente:</w:t>
            </w:r>
          </w:p>
          <w:p w14:paraId="09039C6B" w14:textId="713E4DF2"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 xml:space="preserve">o Echipamente de calcul </w:t>
            </w:r>
            <w:r w:rsidR="00245DBB" w:rsidRPr="00B642CA">
              <w:rPr>
                <w:rFonts w:ascii="Trebuchet MS" w:hAnsi="Trebuchet MS" w:cs="Tahoma"/>
                <w:color w:val="244061" w:themeColor="accent1" w:themeShade="80"/>
              </w:rPr>
              <w:t>și</w:t>
            </w:r>
            <w:r w:rsidRPr="00B642CA">
              <w:rPr>
                <w:rFonts w:ascii="Trebuchet MS" w:hAnsi="Trebuchet MS" w:cs="Tahoma"/>
                <w:color w:val="244061" w:themeColor="accent1" w:themeShade="80"/>
              </w:rPr>
              <w:t xml:space="preserve"> echipamente periferice de calcul;</w:t>
            </w:r>
          </w:p>
          <w:p w14:paraId="6A9472D6" w14:textId="77777777"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o Cablare rețea internă;</w:t>
            </w:r>
          </w:p>
          <w:p w14:paraId="5C065DE6" w14:textId="282684B1"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 xml:space="preserve">o Achiziționare </w:t>
            </w:r>
            <w:r w:rsidR="00245DBB" w:rsidRPr="00B642CA">
              <w:rPr>
                <w:rFonts w:ascii="Trebuchet MS" w:hAnsi="Trebuchet MS" w:cs="Tahoma"/>
                <w:color w:val="244061" w:themeColor="accent1" w:themeShade="80"/>
              </w:rPr>
              <w:t>și</w:t>
            </w:r>
            <w:r w:rsidRPr="00B642CA">
              <w:rPr>
                <w:rFonts w:ascii="Trebuchet MS" w:hAnsi="Trebuchet MS" w:cs="Tahoma"/>
                <w:color w:val="244061" w:themeColor="accent1" w:themeShade="80"/>
              </w:rPr>
              <w:t xml:space="preserve"> instalare de sisteme </w:t>
            </w:r>
            <w:r w:rsidR="00245DBB" w:rsidRPr="00B642CA">
              <w:rPr>
                <w:rFonts w:ascii="Trebuchet MS" w:hAnsi="Trebuchet MS" w:cs="Tahoma"/>
                <w:color w:val="244061" w:themeColor="accent1" w:themeShade="80"/>
              </w:rPr>
              <w:t>și</w:t>
            </w:r>
            <w:r w:rsidRPr="00B642CA">
              <w:rPr>
                <w:rFonts w:ascii="Trebuchet MS" w:hAnsi="Trebuchet MS" w:cs="Tahoma"/>
                <w:color w:val="244061" w:themeColor="accent1" w:themeShade="80"/>
              </w:rPr>
              <w:t xml:space="preserve"> echipamente pentru persoane cu dizabilități;</w:t>
            </w:r>
          </w:p>
          <w:p w14:paraId="7B4D1871" w14:textId="413247AF" w:rsidR="0050312C" w:rsidRPr="00B642CA" w:rsidRDefault="0050312C" w:rsidP="0050312C">
            <w:pPr>
              <w:spacing w:after="0" w:line="240" w:lineRule="auto"/>
              <w:jc w:val="both"/>
              <w:rPr>
                <w:rFonts w:ascii="Trebuchet MS" w:hAnsi="Trebuchet MS" w:cs="Tahoma"/>
                <w:color w:val="244061" w:themeColor="accent1" w:themeShade="80"/>
              </w:rPr>
            </w:pPr>
            <w:r w:rsidRPr="00B642CA">
              <w:rPr>
                <w:rFonts w:ascii="Trebuchet MS" w:hAnsi="Trebuchet MS" w:cs="Tahoma"/>
                <w:color w:val="244061" w:themeColor="accent1" w:themeShade="80"/>
              </w:rPr>
              <w:t xml:space="preserve">o Mobilier, birotică, echipamente de protecție a valorilor umane </w:t>
            </w:r>
            <w:r w:rsidR="00245DBB" w:rsidRPr="00B642CA">
              <w:rPr>
                <w:rFonts w:ascii="Trebuchet MS" w:hAnsi="Trebuchet MS" w:cs="Tahoma"/>
                <w:color w:val="244061" w:themeColor="accent1" w:themeShade="80"/>
              </w:rPr>
              <w:t>și</w:t>
            </w:r>
            <w:r w:rsidRPr="00B642CA">
              <w:rPr>
                <w:rFonts w:ascii="Trebuchet MS" w:hAnsi="Trebuchet MS" w:cs="Tahoma"/>
                <w:color w:val="244061" w:themeColor="accent1" w:themeShade="80"/>
              </w:rPr>
              <w:t xml:space="preserve"> materiale</w:t>
            </w:r>
          </w:p>
          <w:p w14:paraId="6C3B2B65" w14:textId="72B9B2E3" w:rsidR="00521F98" w:rsidRPr="00B642CA" w:rsidRDefault="00521F98" w:rsidP="00521F98">
            <w:pPr>
              <w:spacing w:after="0" w:line="240" w:lineRule="auto"/>
              <w:jc w:val="both"/>
              <w:rPr>
                <w:rFonts w:ascii="Trebuchet MS" w:hAnsi="Trebuchet MS"/>
                <w:color w:val="244061" w:themeColor="accent1" w:themeShade="80"/>
              </w:rPr>
            </w:pPr>
          </w:p>
        </w:tc>
      </w:tr>
    </w:tbl>
    <w:tbl>
      <w:tblPr>
        <w:tblW w:w="5515" w:type="pct"/>
        <w:tblInd w:w="-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31"/>
        <w:gridCol w:w="1395"/>
        <w:gridCol w:w="8194"/>
      </w:tblGrid>
      <w:tr w:rsidR="00A45069" w:rsidRPr="00B642CA" w14:paraId="31D6D1DD" w14:textId="77777777" w:rsidTr="00F67ACF">
        <w:trPr>
          <w:trHeight w:val="214"/>
        </w:trPr>
        <w:tc>
          <w:tcPr>
            <w:tcW w:w="5000" w:type="pct"/>
            <w:gridSpan w:val="3"/>
            <w:shd w:val="clear" w:color="auto" w:fill="D6E3BC"/>
          </w:tcPr>
          <w:p w14:paraId="4AF19B12" w14:textId="3E48A255" w:rsidR="00C76A22" w:rsidRPr="00B642CA" w:rsidRDefault="00C76A22" w:rsidP="00514EC8">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Cheltuieli indirecte</w:t>
            </w:r>
          </w:p>
        </w:tc>
      </w:tr>
      <w:tr w:rsidR="00A45069" w:rsidRPr="00B642CA" w14:paraId="3F58CDA9" w14:textId="77777777" w:rsidTr="00DA5612">
        <w:trPr>
          <w:trHeight w:val="238"/>
        </w:trPr>
        <w:tc>
          <w:tcPr>
            <w:tcW w:w="5000" w:type="pct"/>
            <w:gridSpan w:val="3"/>
            <w:shd w:val="clear" w:color="auto" w:fill="D6E3BC"/>
          </w:tcPr>
          <w:p w14:paraId="325D4625" w14:textId="6E4308B5" w:rsidR="00514EC8" w:rsidRPr="00B642CA" w:rsidRDefault="00514EC8" w:rsidP="00514EC8">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Cheltuielile eligibile indirecte</w:t>
            </w:r>
            <w:r w:rsidRPr="00B642CA">
              <w:rPr>
                <w:rFonts w:ascii="Trebuchet MS" w:hAnsi="Trebuchet MS"/>
                <w:color w:val="244061" w:themeColor="accent1" w:themeShade="80"/>
              </w:rPr>
              <w:t xml:space="preserve"> reprezintă cheltuielile efectuate pentru funcționarea de ansamblu </w:t>
            </w:r>
            <w:r w:rsidRPr="00B642CA">
              <w:rPr>
                <w:rFonts w:ascii="Trebuchet MS" w:hAnsi="Trebuchet MS"/>
                <w:color w:val="244061" w:themeColor="accent1" w:themeShade="80"/>
                <w:u w:val="single"/>
              </w:rPr>
              <w:t>a proiectului</w:t>
            </w:r>
            <w:r w:rsidRPr="00B642CA">
              <w:rPr>
                <w:rFonts w:ascii="Trebuchet MS" w:hAnsi="Trebuchet MS"/>
                <w:color w:val="244061" w:themeColor="accent1" w:themeShade="80"/>
              </w:rPr>
              <w:t xml:space="preserve"> şi nu pot fi atribuite direct unei anumite activități.</w:t>
            </w:r>
          </w:p>
        </w:tc>
      </w:tr>
      <w:tr w:rsidR="00F9778A" w:rsidRPr="00B642CA" w14:paraId="66742B7C" w14:textId="77777777" w:rsidTr="000E6225">
        <w:trPr>
          <w:trHeight w:val="488"/>
        </w:trPr>
        <w:tc>
          <w:tcPr>
            <w:tcW w:w="485" w:type="pct"/>
            <w:vAlign w:val="center"/>
          </w:tcPr>
          <w:p w14:paraId="4CD6AC87" w14:textId="7B1922F2" w:rsidR="00F9778A" w:rsidRPr="00B642CA" w:rsidRDefault="004E37F2" w:rsidP="00F9778A">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10-Cheltuieli generale de administrație </w:t>
            </w:r>
          </w:p>
        </w:tc>
        <w:tc>
          <w:tcPr>
            <w:tcW w:w="657" w:type="pct"/>
            <w:vAlign w:val="center"/>
          </w:tcPr>
          <w:p w14:paraId="62A5929B" w14:textId="65CFAD61" w:rsidR="00F9778A" w:rsidRPr="00B642CA" w:rsidRDefault="004E37F2" w:rsidP="00F9778A">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30-Cheltuieli generale de administrație (indirecte pe bază de costuri reale)</w:t>
            </w:r>
          </w:p>
        </w:tc>
        <w:tc>
          <w:tcPr>
            <w:tcW w:w="3858" w:type="pct"/>
            <w:vAlign w:val="center"/>
          </w:tcPr>
          <w:p w14:paraId="7A93269D" w14:textId="624FA41F" w:rsidR="00F9778A" w:rsidRPr="00CD4E2C" w:rsidRDefault="00F9778A" w:rsidP="00EB00C0">
            <w:pPr>
              <w:numPr>
                <w:ilvl w:val="0"/>
                <w:numId w:val="7"/>
              </w:numPr>
              <w:spacing w:after="0" w:line="240" w:lineRule="auto"/>
              <w:jc w:val="both"/>
              <w:rPr>
                <w:rFonts w:ascii="Trebuchet MS" w:hAnsi="Trebuchet MS"/>
                <w:color w:val="1F4E79"/>
              </w:rPr>
            </w:pPr>
            <w:r w:rsidRPr="00CD4E2C">
              <w:rPr>
                <w:rFonts w:ascii="Trebuchet MS" w:hAnsi="Trebuchet MS"/>
                <w:color w:val="1F4E79"/>
              </w:rPr>
              <w:t xml:space="preserve">Salarii aferente experților suport pentru activitatea managerului de proiect (consilier juridic pentru consilierea echipei de proiect, economist, contabil, expert </w:t>
            </w:r>
            <w:r w:rsidR="00245DBB" w:rsidRPr="00CD4E2C">
              <w:rPr>
                <w:rFonts w:ascii="Trebuchet MS" w:hAnsi="Trebuchet MS"/>
                <w:color w:val="1F4E79"/>
              </w:rPr>
              <w:t>achiziții</w:t>
            </w:r>
            <w:r w:rsidRPr="00CD4E2C">
              <w:rPr>
                <w:rFonts w:ascii="Trebuchet MS" w:hAnsi="Trebuchet MS"/>
                <w:color w:val="1F4E79"/>
              </w:rPr>
              <w:t xml:space="preserve"> publice, audit etc. care </w:t>
            </w:r>
            <w:r w:rsidR="00245DBB" w:rsidRPr="00CD4E2C">
              <w:rPr>
                <w:rFonts w:ascii="Trebuchet MS" w:hAnsi="Trebuchet MS"/>
                <w:color w:val="1F4E79"/>
              </w:rPr>
              <w:t>vizează</w:t>
            </w:r>
            <w:r w:rsidRPr="00CD4E2C">
              <w:rPr>
                <w:rFonts w:ascii="Trebuchet MS" w:hAnsi="Trebuchet MS"/>
                <w:color w:val="1F4E79"/>
              </w:rPr>
              <w:t xml:space="preserve"> </w:t>
            </w:r>
            <w:r w:rsidR="00245DBB" w:rsidRPr="00CD4E2C">
              <w:rPr>
                <w:rFonts w:ascii="Trebuchet MS" w:hAnsi="Trebuchet MS"/>
                <w:color w:val="1F4E79"/>
              </w:rPr>
              <w:t>funcționarea</w:t>
            </w:r>
            <w:r w:rsidRPr="00CD4E2C">
              <w:rPr>
                <w:rFonts w:ascii="Trebuchet MS" w:hAnsi="Trebuchet MS"/>
                <w:color w:val="1F4E79"/>
              </w:rPr>
              <w:t xml:space="preserve"> in ansamblu a proiectului si nu o activitate anume)</w:t>
            </w:r>
          </w:p>
          <w:p w14:paraId="7A3D55D5" w14:textId="0ED580FE" w:rsidR="00F9778A" w:rsidRPr="00CD4E2C" w:rsidRDefault="00F9778A" w:rsidP="00EB00C0">
            <w:pPr>
              <w:numPr>
                <w:ilvl w:val="0"/>
                <w:numId w:val="7"/>
              </w:numPr>
              <w:spacing w:after="0" w:line="240" w:lineRule="auto"/>
              <w:jc w:val="both"/>
              <w:rPr>
                <w:rFonts w:ascii="Trebuchet MS" w:hAnsi="Trebuchet MS"/>
                <w:color w:val="1F4E79"/>
              </w:rPr>
            </w:pPr>
            <w:r w:rsidRPr="00CD4E2C">
              <w:rPr>
                <w:rFonts w:ascii="Trebuchet MS" w:hAnsi="Trebuchet MS"/>
                <w:color w:val="1F4E79"/>
              </w:rPr>
              <w:t xml:space="preserve">Salarii aferente personalului administrativ și auxiliar (care </w:t>
            </w:r>
            <w:r w:rsidR="00245DBB" w:rsidRPr="00CD4E2C">
              <w:rPr>
                <w:rFonts w:ascii="Trebuchet MS" w:hAnsi="Trebuchet MS"/>
                <w:color w:val="1F4E79"/>
              </w:rPr>
              <w:t>vizează</w:t>
            </w:r>
            <w:r w:rsidRPr="00CD4E2C">
              <w:rPr>
                <w:rFonts w:ascii="Trebuchet MS" w:hAnsi="Trebuchet MS"/>
                <w:color w:val="1F4E79"/>
              </w:rPr>
              <w:t xml:space="preserve"> </w:t>
            </w:r>
            <w:r w:rsidR="00245DBB" w:rsidRPr="00CD4E2C">
              <w:rPr>
                <w:rFonts w:ascii="Trebuchet MS" w:hAnsi="Trebuchet MS"/>
                <w:color w:val="1F4E79"/>
              </w:rPr>
              <w:t>funcționarea</w:t>
            </w:r>
            <w:r w:rsidRPr="00CD4E2C">
              <w:rPr>
                <w:rFonts w:ascii="Trebuchet MS" w:hAnsi="Trebuchet MS"/>
                <w:color w:val="1F4E79"/>
              </w:rPr>
              <w:t xml:space="preserve"> in ansamblu a proiectului si nu o activitate anume)</w:t>
            </w:r>
          </w:p>
          <w:p w14:paraId="1E12D5E0" w14:textId="7103E774" w:rsidR="00F9778A" w:rsidRPr="00CD4E2C" w:rsidRDefault="00F9778A" w:rsidP="00EB00C0">
            <w:pPr>
              <w:numPr>
                <w:ilvl w:val="0"/>
                <w:numId w:val="3"/>
              </w:numPr>
              <w:spacing w:after="0" w:line="240" w:lineRule="auto"/>
              <w:jc w:val="both"/>
              <w:rPr>
                <w:rFonts w:ascii="Trebuchet MS" w:hAnsi="Trebuchet MS"/>
                <w:color w:val="1F4E79"/>
              </w:rPr>
            </w:pPr>
            <w:r w:rsidRPr="00CD4E2C">
              <w:rPr>
                <w:rFonts w:ascii="Trebuchet MS" w:hAnsi="Trebuchet MS"/>
                <w:color w:val="1F4E79"/>
              </w:rPr>
              <w:t xml:space="preserve">Contribuții sociale aferente cheltuielilor salariale </w:t>
            </w:r>
            <w:r w:rsidR="00245DBB" w:rsidRPr="00CD4E2C">
              <w:rPr>
                <w:rFonts w:ascii="Trebuchet MS" w:hAnsi="Trebuchet MS"/>
                <w:color w:val="1F4E79"/>
              </w:rPr>
              <w:t>și</w:t>
            </w:r>
            <w:r w:rsidRPr="00CD4E2C">
              <w:rPr>
                <w:rFonts w:ascii="Trebuchet MS" w:hAnsi="Trebuchet MS"/>
                <w:color w:val="1F4E79"/>
              </w:rPr>
              <w:t xml:space="preserve"> cheltuielilor asimilate acestora (contribuții angajați </w:t>
            </w:r>
            <w:r w:rsidR="00245DBB" w:rsidRPr="00CD4E2C">
              <w:rPr>
                <w:rFonts w:ascii="Trebuchet MS" w:hAnsi="Trebuchet MS"/>
                <w:color w:val="1F4E79"/>
              </w:rPr>
              <w:t>și</w:t>
            </w:r>
            <w:r w:rsidRPr="00CD4E2C">
              <w:rPr>
                <w:rFonts w:ascii="Trebuchet MS" w:hAnsi="Trebuchet MS"/>
                <w:color w:val="1F4E79"/>
              </w:rPr>
              <w:t xml:space="preserve"> angajatori).</w:t>
            </w:r>
          </w:p>
          <w:p w14:paraId="53A3B1D7" w14:textId="77777777" w:rsidR="00F9778A" w:rsidRPr="00CD4E2C" w:rsidRDefault="00F9778A" w:rsidP="00EB00C0">
            <w:pPr>
              <w:numPr>
                <w:ilvl w:val="0"/>
                <w:numId w:val="9"/>
              </w:numPr>
              <w:spacing w:after="0" w:line="240" w:lineRule="auto"/>
              <w:jc w:val="both"/>
              <w:rPr>
                <w:rFonts w:ascii="Trebuchet MS" w:hAnsi="Trebuchet MS"/>
                <w:color w:val="1F4E79"/>
              </w:rPr>
            </w:pPr>
            <w:r w:rsidRPr="00CD4E2C">
              <w:rPr>
                <w:rFonts w:ascii="Trebuchet MS" w:hAnsi="Trebuchet MS"/>
                <w:color w:val="1F4E79"/>
              </w:rPr>
              <w:t xml:space="preserve">Chirie sediu administrativ al proiectului </w:t>
            </w:r>
          </w:p>
          <w:p w14:paraId="49EA592D" w14:textId="6CE0CB02" w:rsidR="00F9778A" w:rsidRPr="00CD4E2C" w:rsidRDefault="00F9778A" w:rsidP="00EB00C0">
            <w:pPr>
              <w:numPr>
                <w:ilvl w:val="0"/>
                <w:numId w:val="9"/>
              </w:numPr>
              <w:spacing w:after="0" w:line="240" w:lineRule="auto"/>
              <w:jc w:val="both"/>
              <w:rPr>
                <w:rFonts w:ascii="Trebuchet MS" w:hAnsi="Trebuchet MS"/>
                <w:color w:val="1F4E79"/>
              </w:rPr>
            </w:pPr>
            <w:r w:rsidRPr="00CD4E2C">
              <w:rPr>
                <w:rFonts w:ascii="Trebuchet MS" w:hAnsi="Trebuchet MS"/>
                <w:color w:val="1F4E79"/>
              </w:rPr>
              <w:t xml:space="preserve">Plata serviciilor pentru medicina muncii, prevenirea </w:t>
            </w:r>
            <w:r w:rsidR="00245DBB" w:rsidRPr="00CD4E2C">
              <w:rPr>
                <w:rFonts w:ascii="Trebuchet MS" w:hAnsi="Trebuchet MS"/>
                <w:color w:val="1F4E79"/>
              </w:rPr>
              <w:t>și</w:t>
            </w:r>
            <w:r w:rsidRPr="00CD4E2C">
              <w:rPr>
                <w:rFonts w:ascii="Trebuchet MS" w:hAnsi="Trebuchet MS"/>
                <w:color w:val="1F4E79"/>
              </w:rPr>
              <w:t xml:space="preserve"> stingerea incendiilor, sănătatea </w:t>
            </w:r>
            <w:r w:rsidR="00245DBB" w:rsidRPr="00CD4E2C">
              <w:rPr>
                <w:rFonts w:ascii="Trebuchet MS" w:hAnsi="Trebuchet MS"/>
                <w:color w:val="1F4E79"/>
              </w:rPr>
              <w:t>și</w:t>
            </w:r>
            <w:r w:rsidRPr="00CD4E2C">
              <w:rPr>
                <w:rFonts w:ascii="Trebuchet MS" w:hAnsi="Trebuchet MS"/>
                <w:color w:val="1F4E79"/>
              </w:rPr>
              <w:t xml:space="preserve"> securitatea în muncă pentru personalul propriu</w:t>
            </w:r>
          </w:p>
          <w:p w14:paraId="3E6BE58B" w14:textId="77777777" w:rsidR="00F9778A" w:rsidRPr="00CD4E2C" w:rsidRDefault="00F9778A" w:rsidP="00EB00C0">
            <w:pPr>
              <w:numPr>
                <w:ilvl w:val="0"/>
                <w:numId w:val="9"/>
              </w:numPr>
              <w:spacing w:after="0" w:line="240" w:lineRule="auto"/>
              <w:jc w:val="both"/>
              <w:rPr>
                <w:rFonts w:ascii="Trebuchet MS" w:hAnsi="Trebuchet MS"/>
                <w:color w:val="1F4E79"/>
              </w:rPr>
            </w:pPr>
            <w:r w:rsidRPr="00CD4E2C">
              <w:rPr>
                <w:rFonts w:ascii="Trebuchet MS" w:hAnsi="Trebuchet MS"/>
                <w:color w:val="1F4E79"/>
              </w:rPr>
              <w:t>Utilități:</w:t>
            </w:r>
          </w:p>
          <w:p w14:paraId="4C51E94D" w14:textId="4DF96EA9"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 xml:space="preserve">a) apă </w:t>
            </w:r>
            <w:r w:rsidR="00245DBB" w:rsidRPr="00CD4E2C">
              <w:rPr>
                <w:rFonts w:ascii="Trebuchet MS" w:hAnsi="Trebuchet MS"/>
                <w:color w:val="1F4E79"/>
              </w:rPr>
              <w:t>și</w:t>
            </w:r>
            <w:r w:rsidRPr="00CD4E2C">
              <w:rPr>
                <w:rFonts w:ascii="Trebuchet MS" w:hAnsi="Trebuchet MS"/>
                <w:color w:val="1F4E79"/>
              </w:rPr>
              <w:t xml:space="preserve"> canalizare</w:t>
            </w:r>
          </w:p>
          <w:p w14:paraId="7D7006B6" w14:textId="77777777"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b) servicii de salubrizare</w:t>
            </w:r>
          </w:p>
          <w:p w14:paraId="4DBE68DB" w14:textId="77777777"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c) energie electrică</w:t>
            </w:r>
          </w:p>
          <w:p w14:paraId="1CC97366" w14:textId="14E318A2"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d) energie termică </w:t>
            </w:r>
            <w:r w:rsidR="00245DBB" w:rsidRPr="00CD4E2C">
              <w:rPr>
                <w:rFonts w:ascii="Trebuchet MS" w:hAnsi="Trebuchet MS"/>
                <w:color w:val="1F4E79"/>
              </w:rPr>
              <w:t>și</w:t>
            </w:r>
            <w:r w:rsidRPr="00CD4E2C">
              <w:rPr>
                <w:rFonts w:ascii="Trebuchet MS" w:hAnsi="Trebuchet MS"/>
                <w:color w:val="1F4E79"/>
              </w:rPr>
              <w:t>/sau gaze naturale</w:t>
            </w:r>
          </w:p>
          <w:p w14:paraId="775CE1B9" w14:textId="77777777"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e) telefoane, fax, internet, acces la baze de date</w:t>
            </w:r>
          </w:p>
          <w:p w14:paraId="414C75F6" w14:textId="6E843156"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 xml:space="preserve">f) servicii poștale </w:t>
            </w:r>
            <w:r w:rsidR="00245DBB" w:rsidRPr="00CD4E2C">
              <w:rPr>
                <w:rFonts w:ascii="Trebuchet MS" w:hAnsi="Trebuchet MS"/>
                <w:color w:val="1F4E79"/>
              </w:rPr>
              <w:t>și</w:t>
            </w:r>
            <w:r w:rsidRPr="00CD4E2C">
              <w:rPr>
                <w:rFonts w:ascii="Trebuchet MS" w:hAnsi="Trebuchet MS"/>
                <w:color w:val="1F4E79"/>
              </w:rPr>
              <w:t>/sau servicii curierat</w:t>
            </w:r>
          </w:p>
          <w:p w14:paraId="2D562CAB" w14:textId="77777777" w:rsidR="00F9778A" w:rsidRPr="00CD4E2C" w:rsidRDefault="00F9778A" w:rsidP="00EB00C0">
            <w:pPr>
              <w:numPr>
                <w:ilvl w:val="0"/>
                <w:numId w:val="10"/>
              </w:numPr>
              <w:spacing w:after="0" w:line="240" w:lineRule="auto"/>
              <w:jc w:val="both"/>
              <w:rPr>
                <w:rFonts w:ascii="Trebuchet MS" w:hAnsi="Trebuchet MS"/>
                <w:color w:val="1F4E79"/>
              </w:rPr>
            </w:pPr>
            <w:r w:rsidRPr="00CD4E2C">
              <w:rPr>
                <w:rFonts w:ascii="Trebuchet MS" w:hAnsi="Trebuchet MS"/>
                <w:color w:val="1F4E79"/>
              </w:rPr>
              <w:t>Servicii de administrare a clădirilor:</w:t>
            </w:r>
          </w:p>
          <w:p w14:paraId="5DFC6ED7" w14:textId="77777777"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a) întreținerea curentă</w:t>
            </w:r>
          </w:p>
          <w:p w14:paraId="38351C53" w14:textId="77777777"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b) asigurarea securității clădirilor</w:t>
            </w:r>
          </w:p>
          <w:p w14:paraId="688C7D68" w14:textId="3679EAD2"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 xml:space="preserve">c) salubrizare </w:t>
            </w:r>
            <w:r w:rsidR="00245DBB" w:rsidRPr="00CD4E2C">
              <w:rPr>
                <w:rFonts w:ascii="Trebuchet MS" w:hAnsi="Trebuchet MS"/>
                <w:color w:val="1F4E79"/>
              </w:rPr>
              <w:t>și</w:t>
            </w:r>
            <w:r w:rsidRPr="00CD4E2C">
              <w:rPr>
                <w:rFonts w:ascii="Trebuchet MS" w:hAnsi="Trebuchet MS"/>
                <w:color w:val="1F4E79"/>
              </w:rPr>
              <w:t xml:space="preserve"> igienizare</w:t>
            </w:r>
          </w:p>
          <w:p w14:paraId="70B3F624" w14:textId="327C0401" w:rsidR="00F9778A" w:rsidRPr="00CD4E2C" w:rsidRDefault="00F9778A" w:rsidP="00EB00C0">
            <w:pPr>
              <w:numPr>
                <w:ilvl w:val="0"/>
                <w:numId w:val="10"/>
              </w:numPr>
              <w:spacing w:after="0" w:line="240" w:lineRule="auto"/>
              <w:jc w:val="both"/>
              <w:rPr>
                <w:rFonts w:ascii="Trebuchet MS" w:hAnsi="Trebuchet MS"/>
                <w:color w:val="1F4E79"/>
              </w:rPr>
            </w:pPr>
            <w:r w:rsidRPr="00CD4E2C">
              <w:rPr>
                <w:rFonts w:ascii="Trebuchet MS" w:hAnsi="Trebuchet MS"/>
                <w:color w:val="1F4E79"/>
              </w:rPr>
              <w:t xml:space="preserve">Servicii de întreținere </w:t>
            </w:r>
            <w:r w:rsidR="00245DBB" w:rsidRPr="00CD4E2C">
              <w:rPr>
                <w:rFonts w:ascii="Trebuchet MS" w:hAnsi="Trebuchet MS"/>
                <w:color w:val="1F4E79"/>
              </w:rPr>
              <w:t>și</w:t>
            </w:r>
            <w:r w:rsidRPr="00CD4E2C">
              <w:rPr>
                <w:rFonts w:ascii="Trebuchet MS" w:hAnsi="Trebuchet MS"/>
                <w:color w:val="1F4E79"/>
              </w:rPr>
              <w:t xml:space="preserve"> reparare echipamente </w:t>
            </w:r>
            <w:r w:rsidR="00245DBB" w:rsidRPr="00CD4E2C">
              <w:rPr>
                <w:rFonts w:ascii="Trebuchet MS" w:hAnsi="Trebuchet MS"/>
                <w:color w:val="1F4E79"/>
              </w:rPr>
              <w:t>și</w:t>
            </w:r>
            <w:r w:rsidRPr="00CD4E2C">
              <w:rPr>
                <w:rFonts w:ascii="Trebuchet MS" w:hAnsi="Trebuchet MS"/>
                <w:color w:val="1F4E79"/>
              </w:rPr>
              <w:t xml:space="preserve"> mijloace de transport:</w:t>
            </w:r>
          </w:p>
          <w:p w14:paraId="42F6AA7B" w14:textId="77777777"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a) întreținere echipamente</w:t>
            </w:r>
          </w:p>
          <w:p w14:paraId="0BF6FDA3" w14:textId="77777777"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b) reparații echipamente</w:t>
            </w:r>
          </w:p>
          <w:p w14:paraId="1D6D1E99" w14:textId="77777777"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c) întreținere mijloace de transport</w:t>
            </w:r>
          </w:p>
          <w:p w14:paraId="7E3B98E3" w14:textId="77777777"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d) reparații mijloace de transport</w:t>
            </w:r>
          </w:p>
          <w:p w14:paraId="4F653D57" w14:textId="77777777" w:rsidR="00F9778A" w:rsidRPr="00CD4E2C" w:rsidRDefault="00F9778A" w:rsidP="00EB00C0">
            <w:pPr>
              <w:numPr>
                <w:ilvl w:val="0"/>
                <w:numId w:val="10"/>
              </w:numPr>
              <w:spacing w:after="0" w:line="240" w:lineRule="auto"/>
              <w:jc w:val="both"/>
              <w:rPr>
                <w:rFonts w:ascii="Trebuchet MS" w:hAnsi="Trebuchet MS"/>
                <w:color w:val="1F4E79"/>
              </w:rPr>
            </w:pPr>
            <w:r w:rsidRPr="00CD4E2C">
              <w:rPr>
                <w:rFonts w:ascii="Trebuchet MS" w:hAnsi="Trebuchet MS"/>
                <w:color w:val="1F4E79"/>
              </w:rPr>
              <w:t>Amortizare active</w:t>
            </w:r>
          </w:p>
          <w:p w14:paraId="79EF1CA0" w14:textId="77777777" w:rsidR="00F9778A" w:rsidRPr="00CD4E2C" w:rsidRDefault="00F9778A" w:rsidP="00EB00C0">
            <w:pPr>
              <w:numPr>
                <w:ilvl w:val="0"/>
                <w:numId w:val="11"/>
              </w:numPr>
              <w:spacing w:after="0" w:line="240" w:lineRule="auto"/>
              <w:jc w:val="both"/>
              <w:rPr>
                <w:rFonts w:ascii="Trebuchet MS" w:hAnsi="Trebuchet MS"/>
                <w:color w:val="1F4E79"/>
              </w:rPr>
            </w:pPr>
            <w:r w:rsidRPr="00CD4E2C">
              <w:rPr>
                <w:rFonts w:ascii="Trebuchet MS" w:hAnsi="Trebuchet MS"/>
                <w:color w:val="1F4E79"/>
              </w:rPr>
              <w:t>Conectare la rețele informatice</w:t>
            </w:r>
          </w:p>
          <w:p w14:paraId="652A2726" w14:textId="77777777" w:rsidR="00F9778A" w:rsidRPr="00CD4E2C" w:rsidRDefault="00F9778A" w:rsidP="00EB00C0">
            <w:pPr>
              <w:numPr>
                <w:ilvl w:val="0"/>
                <w:numId w:val="11"/>
              </w:numPr>
              <w:spacing w:after="0" w:line="240" w:lineRule="auto"/>
              <w:jc w:val="both"/>
              <w:rPr>
                <w:rFonts w:ascii="Trebuchet MS" w:hAnsi="Trebuchet MS"/>
                <w:color w:val="1F4E79"/>
              </w:rPr>
            </w:pPr>
            <w:r w:rsidRPr="00CD4E2C">
              <w:rPr>
                <w:rFonts w:ascii="Trebuchet MS" w:hAnsi="Trebuchet MS"/>
                <w:color w:val="1F4E79"/>
              </w:rPr>
              <w:t>Arhivare documente</w:t>
            </w:r>
          </w:p>
          <w:p w14:paraId="1D2CD4EB" w14:textId="77777777" w:rsidR="00F9778A" w:rsidRPr="00CD4E2C" w:rsidRDefault="00F9778A" w:rsidP="00EB00C0">
            <w:pPr>
              <w:numPr>
                <w:ilvl w:val="0"/>
                <w:numId w:val="11"/>
              </w:numPr>
              <w:spacing w:after="0" w:line="240" w:lineRule="auto"/>
              <w:jc w:val="both"/>
              <w:rPr>
                <w:rFonts w:ascii="Trebuchet MS" w:hAnsi="Trebuchet MS"/>
                <w:color w:val="1F4E79"/>
              </w:rPr>
            </w:pPr>
            <w:r w:rsidRPr="00CD4E2C">
              <w:rPr>
                <w:rFonts w:ascii="Trebuchet MS" w:hAnsi="Trebuchet MS"/>
                <w:color w:val="1F4E79"/>
              </w:rPr>
              <w:t>Cheltuieli aferente procedurilor de achiziție</w:t>
            </w:r>
          </w:p>
          <w:p w14:paraId="5BF0F55D" w14:textId="4B095F75" w:rsidR="00F9778A" w:rsidRPr="00CD4E2C" w:rsidRDefault="00F9778A" w:rsidP="00EB00C0">
            <w:pPr>
              <w:numPr>
                <w:ilvl w:val="0"/>
                <w:numId w:val="12"/>
              </w:numPr>
              <w:spacing w:after="0" w:line="240" w:lineRule="auto"/>
              <w:jc w:val="both"/>
              <w:rPr>
                <w:rFonts w:ascii="Trebuchet MS" w:hAnsi="Trebuchet MS"/>
                <w:color w:val="1F4E79"/>
              </w:rPr>
            </w:pPr>
            <w:r w:rsidRPr="00CD4E2C">
              <w:rPr>
                <w:rFonts w:ascii="Trebuchet MS" w:hAnsi="Trebuchet MS"/>
                <w:color w:val="1F4E79"/>
              </w:rPr>
              <w:t xml:space="preserve">Multiplicare, cu excepția materialelor de informare </w:t>
            </w:r>
            <w:r w:rsidR="00245DBB" w:rsidRPr="00CD4E2C">
              <w:rPr>
                <w:rFonts w:ascii="Trebuchet MS" w:hAnsi="Trebuchet MS"/>
                <w:color w:val="1F4E79"/>
              </w:rPr>
              <w:t>și</w:t>
            </w:r>
            <w:r w:rsidRPr="00CD4E2C">
              <w:rPr>
                <w:rFonts w:ascii="Trebuchet MS" w:hAnsi="Trebuchet MS"/>
                <w:color w:val="1F4E79"/>
              </w:rPr>
              <w:t xml:space="preserve"> publicitate</w:t>
            </w:r>
          </w:p>
          <w:p w14:paraId="4601E141" w14:textId="77777777" w:rsidR="00F9778A" w:rsidRPr="00CD4E2C" w:rsidRDefault="00F9778A" w:rsidP="00EB00C0">
            <w:pPr>
              <w:numPr>
                <w:ilvl w:val="0"/>
                <w:numId w:val="12"/>
              </w:numPr>
              <w:spacing w:after="0" w:line="240" w:lineRule="auto"/>
              <w:jc w:val="both"/>
              <w:rPr>
                <w:rFonts w:ascii="Trebuchet MS" w:hAnsi="Trebuchet MS"/>
                <w:color w:val="1F4E79"/>
              </w:rPr>
            </w:pPr>
            <w:r w:rsidRPr="00CD4E2C">
              <w:rPr>
                <w:rFonts w:ascii="Trebuchet MS" w:hAnsi="Trebuchet MS"/>
                <w:color w:val="1F4E79"/>
              </w:rPr>
              <w:t>cheltuielile aferente garanțiilor oferite de bănci sau alte instituții financiare</w:t>
            </w:r>
          </w:p>
          <w:p w14:paraId="512B46BD" w14:textId="77777777" w:rsidR="00F9778A" w:rsidRPr="00CD4E2C" w:rsidRDefault="00F9778A" w:rsidP="00EB00C0">
            <w:pPr>
              <w:numPr>
                <w:ilvl w:val="0"/>
                <w:numId w:val="12"/>
              </w:numPr>
              <w:spacing w:after="0" w:line="240" w:lineRule="auto"/>
              <w:jc w:val="both"/>
              <w:rPr>
                <w:rFonts w:ascii="Trebuchet MS" w:hAnsi="Trebuchet MS"/>
                <w:color w:val="1F4E79"/>
              </w:rPr>
            </w:pPr>
            <w:r w:rsidRPr="00CD4E2C">
              <w:rPr>
                <w:rFonts w:ascii="Trebuchet MS" w:hAnsi="Trebuchet MS"/>
                <w:color w:val="1F4E79"/>
              </w:rPr>
              <w:t>taxe notariale</w:t>
            </w:r>
          </w:p>
          <w:p w14:paraId="0445AF7C" w14:textId="77777777" w:rsidR="00F9778A" w:rsidRPr="00CD4E2C" w:rsidRDefault="00F9778A" w:rsidP="00EB00C0">
            <w:pPr>
              <w:numPr>
                <w:ilvl w:val="0"/>
                <w:numId w:val="12"/>
              </w:numPr>
              <w:spacing w:after="0" w:line="240" w:lineRule="auto"/>
              <w:jc w:val="both"/>
              <w:rPr>
                <w:rFonts w:ascii="Trebuchet MS" w:hAnsi="Trebuchet MS"/>
                <w:color w:val="1F4E79"/>
              </w:rPr>
            </w:pPr>
            <w:r w:rsidRPr="00CD4E2C">
              <w:rPr>
                <w:rFonts w:ascii="Trebuchet MS" w:hAnsi="Trebuchet MS"/>
                <w:color w:val="1F4E79"/>
              </w:rPr>
              <w:t>abonamente la publicații de specialitate</w:t>
            </w:r>
          </w:p>
          <w:p w14:paraId="0069CDF7" w14:textId="05EC468E" w:rsidR="00F9778A" w:rsidRPr="00CD4E2C" w:rsidRDefault="00F9778A" w:rsidP="00EB00C0">
            <w:pPr>
              <w:numPr>
                <w:ilvl w:val="0"/>
                <w:numId w:val="12"/>
              </w:numPr>
              <w:spacing w:after="0" w:line="240" w:lineRule="auto"/>
              <w:jc w:val="both"/>
              <w:rPr>
                <w:rFonts w:ascii="Trebuchet MS" w:hAnsi="Trebuchet MS"/>
                <w:color w:val="1F4E79"/>
              </w:rPr>
            </w:pPr>
            <w:r w:rsidRPr="00CD4E2C">
              <w:rPr>
                <w:rFonts w:ascii="Trebuchet MS" w:hAnsi="Trebuchet MS"/>
                <w:color w:val="1F4E79"/>
              </w:rPr>
              <w:t xml:space="preserve">Cheltuieli financiare </w:t>
            </w:r>
            <w:r w:rsidR="00875A33" w:rsidRPr="00CD4E2C">
              <w:rPr>
                <w:rFonts w:ascii="Trebuchet MS" w:hAnsi="Trebuchet MS"/>
                <w:color w:val="1F4E79"/>
              </w:rPr>
              <w:t>și</w:t>
            </w:r>
            <w:r w:rsidRPr="00CD4E2C">
              <w:rPr>
                <w:rFonts w:ascii="Trebuchet MS" w:hAnsi="Trebuchet MS"/>
                <w:color w:val="1F4E79"/>
              </w:rPr>
              <w:t xml:space="preserve"> juridice (notariale):</w:t>
            </w:r>
          </w:p>
          <w:p w14:paraId="760F2CC2" w14:textId="4A2B99E8" w:rsidR="00F9778A" w:rsidRPr="00CD4E2C" w:rsidRDefault="00F9778A" w:rsidP="00EB00C0">
            <w:pPr>
              <w:numPr>
                <w:ilvl w:val="1"/>
                <w:numId w:val="12"/>
              </w:numPr>
              <w:spacing w:after="0" w:line="240" w:lineRule="auto"/>
              <w:jc w:val="both"/>
              <w:rPr>
                <w:rFonts w:ascii="Trebuchet MS" w:hAnsi="Trebuchet MS"/>
                <w:color w:val="1F4E79"/>
              </w:rPr>
            </w:pPr>
            <w:r w:rsidRPr="00CD4E2C">
              <w:rPr>
                <w:rFonts w:ascii="Trebuchet MS" w:hAnsi="Trebuchet MS"/>
                <w:color w:val="1F4E79"/>
              </w:rPr>
              <w:t xml:space="preserve">prime de asigurare bunuri (mobile </w:t>
            </w:r>
            <w:r w:rsidR="00875A33" w:rsidRPr="00CD4E2C">
              <w:rPr>
                <w:rFonts w:ascii="Trebuchet MS" w:hAnsi="Trebuchet MS"/>
                <w:color w:val="1F4E79"/>
              </w:rPr>
              <w:t>și</w:t>
            </w:r>
            <w:r w:rsidRPr="00CD4E2C">
              <w:rPr>
                <w:rFonts w:ascii="Trebuchet MS" w:hAnsi="Trebuchet MS"/>
                <w:color w:val="1F4E79"/>
              </w:rPr>
              <w:t xml:space="preserve"> imobile)</w:t>
            </w:r>
          </w:p>
          <w:p w14:paraId="3F34F8E0" w14:textId="77777777" w:rsidR="00F9778A" w:rsidRPr="00CD4E2C" w:rsidRDefault="00F9778A" w:rsidP="00EB00C0">
            <w:pPr>
              <w:numPr>
                <w:ilvl w:val="1"/>
                <w:numId w:val="12"/>
              </w:numPr>
              <w:spacing w:after="0" w:line="240" w:lineRule="auto"/>
              <w:jc w:val="both"/>
              <w:rPr>
                <w:rFonts w:ascii="Trebuchet MS" w:hAnsi="Trebuchet MS"/>
                <w:color w:val="1F4E79"/>
              </w:rPr>
            </w:pPr>
            <w:r w:rsidRPr="00CD4E2C">
              <w:rPr>
                <w:rFonts w:ascii="Trebuchet MS" w:hAnsi="Trebuchet MS"/>
                <w:color w:val="1F4E79"/>
              </w:rPr>
              <w:t xml:space="preserve">asigurarea medicală pentru călătoriile în străinătate, </w:t>
            </w:r>
          </w:p>
          <w:p w14:paraId="6E3C8EE6" w14:textId="77777777" w:rsidR="00F9778A" w:rsidRPr="00CD4E2C" w:rsidRDefault="00F9778A" w:rsidP="00EB00C0">
            <w:pPr>
              <w:numPr>
                <w:ilvl w:val="1"/>
                <w:numId w:val="12"/>
              </w:numPr>
              <w:spacing w:after="0" w:line="240" w:lineRule="auto"/>
              <w:jc w:val="both"/>
              <w:rPr>
                <w:rFonts w:ascii="Trebuchet MS" w:hAnsi="Trebuchet MS"/>
                <w:color w:val="1F4E79"/>
              </w:rPr>
            </w:pPr>
            <w:r w:rsidRPr="00CD4E2C">
              <w:rPr>
                <w:rFonts w:ascii="Trebuchet MS" w:hAnsi="Trebuchet MS"/>
                <w:color w:val="1F4E79"/>
              </w:rPr>
              <w:t>prime de asigurare obligatorie auto (excluzând asigurarea CASCO)</w:t>
            </w:r>
          </w:p>
          <w:p w14:paraId="2443127B" w14:textId="5105A60E" w:rsidR="00F9778A" w:rsidRPr="00CD4E2C" w:rsidRDefault="00F9778A" w:rsidP="00EB00C0">
            <w:pPr>
              <w:numPr>
                <w:ilvl w:val="1"/>
                <w:numId w:val="12"/>
              </w:numPr>
              <w:spacing w:after="0" w:line="240" w:lineRule="auto"/>
              <w:jc w:val="both"/>
              <w:rPr>
                <w:rFonts w:ascii="Trebuchet MS" w:hAnsi="Trebuchet MS"/>
                <w:color w:val="1F4E79"/>
              </w:rPr>
            </w:pPr>
            <w:r w:rsidRPr="00CD4E2C">
              <w:rPr>
                <w:rFonts w:ascii="Trebuchet MS" w:hAnsi="Trebuchet MS"/>
                <w:color w:val="1F4E79"/>
              </w:rPr>
              <w:lastRenderedPageBreak/>
              <w:t xml:space="preserve">cheltuieli aferente deschiderii, gestionării </w:t>
            </w:r>
            <w:r w:rsidR="00875A33" w:rsidRPr="00CD4E2C">
              <w:rPr>
                <w:rFonts w:ascii="Trebuchet MS" w:hAnsi="Trebuchet MS"/>
                <w:color w:val="1F4E79"/>
              </w:rPr>
              <w:t>și</w:t>
            </w:r>
            <w:r w:rsidRPr="00CD4E2C">
              <w:rPr>
                <w:rFonts w:ascii="Trebuchet MS" w:hAnsi="Trebuchet MS"/>
                <w:color w:val="1F4E79"/>
              </w:rPr>
              <w:t xml:space="preserve"> operării contului/conturilor bancare al/ale proiectului</w:t>
            </w:r>
          </w:p>
          <w:p w14:paraId="3C28B527" w14:textId="77777777"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Materiale consumabile:</w:t>
            </w:r>
          </w:p>
          <w:p w14:paraId="00BA630D" w14:textId="77777777"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a) cheltuieli cu materialele auxiliare</w:t>
            </w:r>
          </w:p>
          <w:p w14:paraId="0976A0F3" w14:textId="77777777"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b) cheltuieli cu materialele pentru ambalat</w:t>
            </w:r>
          </w:p>
          <w:p w14:paraId="270938BC" w14:textId="77777777"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t xml:space="preserve"> </w:t>
            </w:r>
            <w:r w:rsidRPr="00CD4E2C">
              <w:rPr>
                <w:rFonts w:ascii="Trebuchet MS" w:hAnsi="Trebuchet MS"/>
                <w:color w:val="1F4E79"/>
              </w:rPr>
              <w:tab/>
              <w:t>c) cheltuieli cu alte materiale consumabile</w:t>
            </w:r>
          </w:p>
          <w:p w14:paraId="27D25AF4" w14:textId="0937678A" w:rsidR="00F9778A" w:rsidRPr="00CD4E2C" w:rsidRDefault="00F9778A" w:rsidP="00EB00C0">
            <w:pPr>
              <w:numPr>
                <w:ilvl w:val="0"/>
                <w:numId w:val="8"/>
              </w:numPr>
              <w:spacing w:after="0" w:line="240" w:lineRule="auto"/>
              <w:jc w:val="both"/>
              <w:rPr>
                <w:rFonts w:ascii="Trebuchet MS" w:hAnsi="Trebuchet MS"/>
                <w:color w:val="1F4E79"/>
              </w:rPr>
            </w:pPr>
            <w:r w:rsidRPr="00CD4E2C">
              <w:rPr>
                <w:rFonts w:ascii="Trebuchet MS" w:hAnsi="Trebuchet MS"/>
                <w:color w:val="1F4E79"/>
              </w:rPr>
              <w:t xml:space="preserve">producția materialelor publicitare </w:t>
            </w:r>
            <w:r w:rsidR="00245DBB" w:rsidRPr="00CD4E2C">
              <w:rPr>
                <w:rFonts w:ascii="Trebuchet MS" w:hAnsi="Trebuchet MS"/>
                <w:color w:val="1F4E79"/>
              </w:rPr>
              <w:t>și</w:t>
            </w:r>
            <w:r w:rsidRPr="00CD4E2C">
              <w:rPr>
                <w:rFonts w:ascii="Trebuchet MS" w:hAnsi="Trebuchet MS"/>
                <w:color w:val="1F4E79"/>
              </w:rPr>
              <w:t xml:space="preserve"> de informare</w:t>
            </w:r>
          </w:p>
          <w:p w14:paraId="4BF80BE2" w14:textId="658E655E" w:rsidR="00F9778A" w:rsidRPr="00CD4E2C" w:rsidRDefault="00F9778A" w:rsidP="00EB00C0">
            <w:pPr>
              <w:numPr>
                <w:ilvl w:val="0"/>
                <w:numId w:val="8"/>
              </w:numPr>
              <w:spacing w:after="0" w:line="240" w:lineRule="auto"/>
              <w:jc w:val="both"/>
              <w:rPr>
                <w:rFonts w:ascii="Trebuchet MS" w:hAnsi="Trebuchet MS"/>
                <w:color w:val="1F4E79"/>
              </w:rPr>
            </w:pPr>
            <w:r w:rsidRPr="00CD4E2C">
              <w:rPr>
                <w:rFonts w:ascii="Trebuchet MS" w:hAnsi="Trebuchet MS"/>
                <w:color w:val="1F4E79"/>
              </w:rPr>
              <w:t xml:space="preserve">tipărirea/multiplicarea materialelor publicitare </w:t>
            </w:r>
            <w:r w:rsidR="00245DBB" w:rsidRPr="00CD4E2C">
              <w:rPr>
                <w:rFonts w:ascii="Trebuchet MS" w:hAnsi="Trebuchet MS"/>
                <w:color w:val="1F4E79"/>
              </w:rPr>
              <w:t>și</w:t>
            </w:r>
            <w:r w:rsidRPr="00CD4E2C">
              <w:rPr>
                <w:rFonts w:ascii="Trebuchet MS" w:hAnsi="Trebuchet MS"/>
                <w:color w:val="1F4E79"/>
              </w:rPr>
              <w:t xml:space="preserve"> de informare</w:t>
            </w:r>
          </w:p>
          <w:p w14:paraId="05ECB901" w14:textId="0330ECC9" w:rsidR="00F9778A" w:rsidRPr="00CD4E2C" w:rsidRDefault="00F9778A" w:rsidP="00EB00C0">
            <w:pPr>
              <w:numPr>
                <w:ilvl w:val="0"/>
                <w:numId w:val="8"/>
              </w:numPr>
              <w:spacing w:after="0" w:line="240" w:lineRule="auto"/>
              <w:jc w:val="both"/>
              <w:rPr>
                <w:rFonts w:ascii="Trebuchet MS" w:hAnsi="Trebuchet MS"/>
                <w:color w:val="1F4E79"/>
              </w:rPr>
            </w:pPr>
            <w:r w:rsidRPr="00CD4E2C">
              <w:rPr>
                <w:rFonts w:ascii="Trebuchet MS" w:hAnsi="Trebuchet MS"/>
                <w:color w:val="1F4E79"/>
              </w:rPr>
              <w:t xml:space="preserve">difuzarea materialelor publicitare </w:t>
            </w:r>
            <w:r w:rsidR="00245DBB" w:rsidRPr="00CD4E2C">
              <w:rPr>
                <w:rFonts w:ascii="Trebuchet MS" w:hAnsi="Trebuchet MS"/>
                <w:color w:val="1F4E79"/>
              </w:rPr>
              <w:t>și</w:t>
            </w:r>
            <w:r w:rsidRPr="00CD4E2C">
              <w:rPr>
                <w:rFonts w:ascii="Trebuchet MS" w:hAnsi="Trebuchet MS"/>
                <w:color w:val="1F4E79"/>
              </w:rPr>
              <w:t xml:space="preserve"> de informare</w:t>
            </w:r>
          </w:p>
          <w:p w14:paraId="658219B4" w14:textId="77777777" w:rsidR="00F9778A" w:rsidRPr="00CD4E2C" w:rsidRDefault="00F9778A" w:rsidP="00EB00C0">
            <w:pPr>
              <w:numPr>
                <w:ilvl w:val="0"/>
                <w:numId w:val="8"/>
              </w:numPr>
              <w:spacing w:after="0" w:line="240" w:lineRule="auto"/>
              <w:jc w:val="both"/>
              <w:rPr>
                <w:rFonts w:ascii="Trebuchet MS" w:hAnsi="Trebuchet MS"/>
                <w:color w:val="1F4E79"/>
              </w:rPr>
            </w:pPr>
            <w:r w:rsidRPr="00CD4E2C">
              <w:rPr>
                <w:rFonts w:ascii="Trebuchet MS" w:hAnsi="Trebuchet MS"/>
                <w:color w:val="1F4E79"/>
              </w:rPr>
              <w:t>dezvoltare/adaptare pagini web</w:t>
            </w:r>
          </w:p>
          <w:p w14:paraId="4B20ED06" w14:textId="77777777" w:rsidR="00F9778A" w:rsidRPr="00CD4E2C" w:rsidRDefault="00F9778A" w:rsidP="00EB00C0">
            <w:pPr>
              <w:numPr>
                <w:ilvl w:val="0"/>
                <w:numId w:val="8"/>
              </w:numPr>
              <w:spacing w:after="0" w:line="240" w:lineRule="auto"/>
              <w:jc w:val="both"/>
              <w:rPr>
                <w:rFonts w:ascii="Trebuchet MS" w:hAnsi="Trebuchet MS"/>
                <w:color w:val="1F4E79"/>
              </w:rPr>
            </w:pPr>
            <w:r w:rsidRPr="00CD4E2C">
              <w:rPr>
                <w:rFonts w:ascii="Trebuchet MS" w:hAnsi="Trebuchet MS"/>
                <w:color w:val="1F4E79"/>
              </w:rPr>
              <w:t>închirierea de spațiu publicitar</w:t>
            </w:r>
          </w:p>
          <w:p w14:paraId="3C78196C" w14:textId="1964CD34" w:rsidR="00F9778A" w:rsidRPr="00245DBB" w:rsidRDefault="00F9778A" w:rsidP="00245DBB">
            <w:pPr>
              <w:numPr>
                <w:ilvl w:val="0"/>
                <w:numId w:val="8"/>
              </w:numPr>
              <w:spacing w:after="0" w:line="240" w:lineRule="auto"/>
              <w:jc w:val="both"/>
              <w:rPr>
                <w:rFonts w:ascii="Trebuchet MS" w:hAnsi="Trebuchet MS"/>
                <w:color w:val="1F4E79"/>
              </w:rPr>
            </w:pPr>
            <w:r w:rsidRPr="00CD4E2C">
              <w:rPr>
                <w:rFonts w:ascii="Trebuchet MS" w:hAnsi="Trebuchet MS"/>
                <w:color w:val="1F4E79"/>
              </w:rPr>
              <w:t xml:space="preserve">alte activități de informare </w:t>
            </w:r>
            <w:r w:rsidR="00245DBB" w:rsidRPr="00CD4E2C">
              <w:rPr>
                <w:rFonts w:ascii="Trebuchet MS" w:hAnsi="Trebuchet MS"/>
                <w:color w:val="1F4E79"/>
              </w:rPr>
              <w:t>și</w:t>
            </w:r>
            <w:r w:rsidRPr="00CD4E2C">
              <w:rPr>
                <w:rFonts w:ascii="Trebuchet MS" w:hAnsi="Trebuchet MS"/>
                <w:color w:val="1F4E79"/>
              </w:rPr>
              <w:t xml:space="preserve"> publicitate</w:t>
            </w:r>
          </w:p>
        </w:tc>
      </w:tr>
      <w:tr w:rsidR="00A45069" w:rsidRPr="00B642CA" w14:paraId="6B9D3B38" w14:textId="77777777" w:rsidTr="00DA5612">
        <w:trPr>
          <w:trHeight w:val="224"/>
        </w:trPr>
        <w:tc>
          <w:tcPr>
            <w:tcW w:w="5000" w:type="pct"/>
            <w:gridSpan w:val="3"/>
          </w:tcPr>
          <w:p w14:paraId="2E90C6E3" w14:textId="5933986B" w:rsidR="00F9778A" w:rsidRPr="00CD4E2C" w:rsidRDefault="00F9778A" w:rsidP="00F9778A">
            <w:pPr>
              <w:spacing w:after="0" w:line="240" w:lineRule="auto"/>
              <w:jc w:val="both"/>
              <w:rPr>
                <w:rFonts w:ascii="Trebuchet MS" w:hAnsi="Trebuchet MS"/>
                <w:color w:val="1F4E79"/>
              </w:rPr>
            </w:pPr>
            <w:r w:rsidRPr="00CD4E2C">
              <w:rPr>
                <w:rFonts w:ascii="Trebuchet MS" w:hAnsi="Trebuchet MS"/>
                <w:color w:val="1F4E79"/>
              </w:rPr>
              <w:lastRenderedPageBreak/>
              <w:t>Lista cheltuielilor indirecte aferente proiectului este indicativă; solicitantul nu trebuie să fundamenteze cheltuielile indirecte în bugetul proiectului, aceste cheltuieli fiind stabilite ca rată forfetară de</w:t>
            </w:r>
            <w:r w:rsidR="004022C9">
              <w:rPr>
                <w:rFonts w:ascii="Trebuchet MS" w:hAnsi="Trebuchet MS"/>
                <w:color w:val="1F4E79"/>
              </w:rPr>
              <w:t xml:space="preserve"> maxim</w:t>
            </w:r>
            <w:r w:rsidRPr="00CD4E2C">
              <w:rPr>
                <w:rFonts w:ascii="Trebuchet MS" w:hAnsi="Trebuchet MS"/>
                <w:color w:val="1F4E79"/>
              </w:rPr>
              <w:t xml:space="preserve"> 15% din costurile directe eligibile cu personalul care nu fac obiectul subcontractării (prin aplicarea articolului 68 alineatul (1) litera (b) din Regulamentul (UE) nr. 1303/2013). </w:t>
            </w:r>
          </w:p>
          <w:p w14:paraId="11B5196E" w14:textId="032AC6A5" w:rsidR="00514EC8" w:rsidRPr="00B642CA" w:rsidRDefault="00F9778A" w:rsidP="00F9778A">
            <w:pPr>
              <w:spacing w:after="0" w:line="240" w:lineRule="auto"/>
              <w:jc w:val="both"/>
              <w:rPr>
                <w:rFonts w:ascii="Trebuchet MS" w:hAnsi="Trebuchet MS"/>
                <w:b/>
                <w:color w:val="244061" w:themeColor="accent1" w:themeShade="80"/>
              </w:rPr>
            </w:pPr>
            <w:r w:rsidRPr="00CD4E2C">
              <w:rPr>
                <w:rFonts w:ascii="Trebuchet MS" w:hAnsi="Trebuchet MS"/>
                <w:color w:val="1F4E79"/>
              </w:rPr>
              <w:t>Pe parcursul implementării proiectului nu vi se vor solicita documente suport pentru justificarea cheltuielilor indirecte efectuate în cadrul proiectului, ci doar cu privire la costurile directe eligibile cu personalul care nu fac obiectul subcontractării</w:t>
            </w:r>
          </w:p>
        </w:tc>
      </w:tr>
    </w:tbl>
    <w:p w14:paraId="4ED7911E" w14:textId="77777777" w:rsidR="0054399B" w:rsidRPr="00B642CA" w:rsidRDefault="0054399B" w:rsidP="00623252">
      <w:pPr>
        <w:spacing w:after="120"/>
        <w:jc w:val="both"/>
        <w:rPr>
          <w:rFonts w:ascii="Trebuchet MS" w:hAnsi="Trebuchet MS"/>
          <w:b/>
          <w:color w:val="244061" w:themeColor="accent1" w:themeShade="80"/>
        </w:rPr>
      </w:pPr>
      <w:bookmarkStart w:id="67" w:name="_Toc435003200"/>
      <w:bookmarkStart w:id="68" w:name="_Toc442084046"/>
    </w:p>
    <w:p w14:paraId="101E4EBF" w14:textId="77777777" w:rsidR="00623252" w:rsidRPr="00B642CA" w:rsidRDefault="00623252" w:rsidP="00623252">
      <w:pPr>
        <w:spacing w:after="120"/>
        <w:jc w:val="both"/>
        <w:rPr>
          <w:rFonts w:ascii="Trebuchet MS" w:hAnsi="Trebuchet MS"/>
          <w:b/>
          <w:color w:val="244061" w:themeColor="accent1" w:themeShade="80"/>
        </w:rPr>
      </w:pPr>
      <w:r w:rsidRPr="00B642CA">
        <w:rPr>
          <w:rFonts w:ascii="Trebuchet MS" w:hAnsi="Trebuchet MS"/>
          <w:b/>
          <w:color w:val="244061" w:themeColor="accent1" w:themeShade="80"/>
        </w:rPr>
        <w:t>Informare și publicitate proiect</w:t>
      </w:r>
    </w:p>
    <w:bookmarkEnd w:id="67"/>
    <w:bookmarkEnd w:id="68"/>
    <w:p w14:paraId="4FB4315A" w14:textId="30F74D28" w:rsidR="001B6754" w:rsidRDefault="001B6754" w:rsidP="001B6754">
      <w:pPr>
        <w:suppressAutoHyphens/>
        <w:spacing w:after="0" w:line="240" w:lineRule="auto"/>
        <w:jc w:val="both"/>
        <w:rPr>
          <w:rFonts w:ascii="Trebuchet MS" w:eastAsia="Times New Roman" w:hAnsi="Trebuchet MS" w:cs="PF Square Sans Pro Medium"/>
          <w:color w:val="244061" w:themeColor="accent1" w:themeShade="80"/>
          <w:lang w:eastAsia="ar-SA"/>
        </w:rPr>
      </w:pPr>
      <w:r w:rsidRPr="00B642CA">
        <w:rPr>
          <w:rFonts w:ascii="Trebuchet MS" w:hAnsi="Trebuchet MS"/>
          <w:color w:val="244061" w:themeColor="accent1" w:themeShade="80"/>
          <w:lang w:eastAsia="ro-RO"/>
        </w:rPr>
        <w:t>Conform</w:t>
      </w:r>
      <w:r w:rsidRPr="00B642CA">
        <w:rPr>
          <w:rFonts w:ascii="Trebuchet MS" w:hAnsi="Trebuchet MS"/>
          <w:i/>
          <w:color w:val="244061" w:themeColor="accent1" w:themeShade="80"/>
          <w:lang w:eastAsia="ro-RO"/>
        </w:rPr>
        <w:t xml:space="preserve"> </w:t>
      </w:r>
      <w:r w:rsidRPr="00B642CA">
        <w:rPr>
          <w:rFonts w:ascii="Trebuchet MS" w:eastAsia="Times New Roman" w:hAnsi="Trebuchet MS" w:cs="PF Square Sans Pro Medium"/>
          <w:i/>
          <w:color w:val="244061" w:themeColor="accent1" w:themeShade="80"/>
          <w:lang w:eastAsia="ar-SA"/>
        </w:rPr>
        <w:t xml:space="preserve">Metodologiei de verificare, evaluare </w:t>
      </w:r>
      <w:r w:rsidR="00633B4C" w:rsidRPr="00B642CA">
        <w:rPr>
          <w:rFonts w:ascii="Trebuchet MS" w:eastAsia="Times New Roman" w:hAnsi="Trebuchet MS" w:cs="PF Square Sans Pro Medium"/>
          <w:i/>
          <w:color w:val="244061" w:themeColor="accent1" w:themeShade="80"/>
          <w:lang w:eastAsia="ar-SA"/>
        </w:rPr>
        <w:t>și</w:t>
      </w:r>
      <w:r w:rsidRPr="00B642CA">
        <w:rPr>
          <w:rFonts w:ascii="Trebuchet MS" w:eastAsia="Times New Roman" w:hAnsi="Trebuchet MS" w:cs="PF Square Sans Pro Medium"/>
          <w:i/>
          <w:color w:val="244061" w:themeColor="accent1" w:themeShade="80"/>
          <w:lang w:eastAsia="ar-SA"/>
        </w:rPr>
        <w:t xml:space="preserve"> selecție a proiectelor, </w:t>
      </w:r>
      <w:r w:rsidRPr="00B642CA">
        <w:rPr>
          <w:rFonts w:ascii="Trebuchet MS" w:eastAsia="Times New Roman" w:hAnsi="Trebuchet MS" w:cs="PF Square Sans Pro Medium"/>
          <w:color w:val="244061" w:themeColor="accent1" w:themeShade="80"/>
          <w:lang w:eastAsia="ar-SA"/>
        </w:rPr>
        <w:t xml:space="preserve">beneficiarul este obligat să descrie în cererea de finanțare activitățile obligatorii de informare și publicitate </w:t>
      </w:r>
      <w:r w:rsidRPr="00B642CA">
        <w:rPr>
          <w:rFonts w:ascii="Trebuchet MS" w:eastAsia="Times New Roman" w:hAnsi="Trebuchet MS" w:cs="PF Square Sans Pro Medium"/>
          <w:color w:val="244061" w:themeColor="accent1" w:themeShade="80"/>
          <w:u w:val="single"/>
          <w:lang w:eastAsia="ar-SA"/>
        </w:rPr>
        <w:t>proiect</w:t>
      </w:r>
      <w:r w:rsidRPr="00B642CA">
        <w:rPr>
          <w:rFonts w:ascii="Trebuchet MS" w:eastAsia="Times New Roman" w:hAnsi="Trebuchet MS" w:cs="PF Square Sans Pro Medium"/>
          <w:color w:val="244061" w:themeColor="accent1" w:themeShade="80"/>
          <w:lang w:eastAsia="ar-SA"/>
        </w:rPr>
        <w:t xml:space="preserve"> (criteriu de eligibilitate proiect) prevăzute în documentul </w:t>
      </w:r>
      <w:r w:rsidRPr="00B642CA">
        <w:rPr>
          <w:rFonts w:ascii="Trebuchet MS" w:eastAsia="Times New Roman" w:hAnsi="Trebuchet MS" w:cs="PF Square Sans Pro Medium"/>
          <w:i/>
          <w:color w:val="244061" w:themeColor="accent1" w:themeShade="80"/>
          <w:lang w:eastAsia="ar-SA"/>
        </w:rPr>
        <w:t>Orientări privind accesarea finanțărilor în cadrul Programului Operațional Capital Uman 2014-2020</w:t>
      </w:r>
      <w:r w:rsidRPr="00B642CA">
        <w:rPr>
          <w:rFonts w:ascii="Trebuchet MS" w:eastAsia="Times New Roman" w:hAnsi="Trebuchet MS" w:cs="PF Square Sans Pro Medium"/>
          <w:color w:val="244061" w:themeColor="accent1" w:themeShade="80"/>
          <w:lang w:eastAsia="ar-SA"/>
        </w:rPr>
        <w:t xml:space="preserve">, </w:t>
      </w:r>
      <w:r w:rsidRPr="00B642CA">
        <w:rPr>
          <w:rFonts w:ascii="Trebuchet MS" w:hAnsi="Trebuchet MS"/>
          <w:i/>
          <w:color w:val="244061" w:themeColor="accent1" w:themeShade="80"/>
        </w:rPr>
        <w:t xml:space="preserve">cu </w:t>
      </w:r>
      <w:r w:rsidR="00633B4C" w:rsidRPr="00B642CA">
        <w:rPr>
          <w:rFonts w:ascii="Trebuchet MS" w:hAnsi="Trebuchet MS"/>
          <w:i/>
          <w:color w:val="244061" w:themeColor="accent1" w:themeShade="80"/>
        </w:rPr>
        <w:t>modificările</w:t>
      </w:r>
      <w:r w:rsidRPr="00B642CA">
        <w:rPr>
          <w:rFonts w:ascii="Trebuchet MS" w:hAnsi="Trebuchet MS"/>
          <w:i/>
          <w:color w:val="244061" w:themeColor="accent1" w:themeShade="80"/>
        </w:rPr>
        <w:t xml:space="preserve"> si </w:t>
      </w:r>
      <w:r w:rsidR="00633B4C" w:rsidRPr="00B642CA">
        <w:rPr>
          <w:rFonts w:ascii="Trebuchet MS" w:hAnsi="Trebuchet MS"/>
          <w:i/>
          <w:color w:val="244061" w:themeColor="accent1" w:themeShade="80"/>
        </w:rPr>
        <w:t>completările</w:t>
      </w:r>
      <w:r w:rsidRPr="00B642CA">
        <w:rPr>
          <w:rFonts w:ascii="Trebuchet MS" w:hAnsi="Trebuchet MS"/>
          <w:i/>
          <w:color w:val="244061" w:themeColor="accent1" w:themeShade="80"/>
        </w:rPr>
        <w:t xml:space="preserve"> ulterioare,</w:t>
      </w:r>
      <w:r w:rsidRPr="00B642CA">
        <w:rPr>
          <w:rFonts w:ascii="Trebuchet MS" w:eastAsia="Times New Roman" w:hAnsi="Trebuchet MS" w:cs="PF Square Sans Pro Medium"/>
          <w:color w:val="244061" w:themeColor="accent1" w:themeShade="80"/>
          <w:lang w:eastAsia="ar-SA"/>
        </w:rPr>
        <w:t xml:space="preserve"> CAPITOL</w:t>
      </w:r>
      <w:r w:rsidR="00E57AD1" w:rsidRPr="00B642CA">
        <w:rPr>
          <w:rFonts w:ascii="Trebuchet MS" w:eastAsia="Times New Roman" w:hAnsi="Trebuchet MS" w:cs="PF Square Sans Pro Medium"/>
          <w:color w:val="244061" w:themeColor="accent1" w:themeShade="80"/>
          <w:lang w:eastAsia="ar-SA"/>
        </w:rPr>
        <w:t>UL 9 „Informare și publicitate”</w:t>
      </w:r>
      <w:r w:rsidRPr="00B642CA">
        <w:rPr>
          <w:rFonts w:ascii="Trebuchet MS" w:eastAsia="Times New Roman" w:hAnsi="Trebuchet MS" w:cs="PF Square Sans Pro Medium"/>
          <w:i/>
          <w:color w:val="244061" w:themeColor="accent1" w:themeShade="80"/>
          <w:lang w:eastAsia="ar-SA"/>
        </w:rPr>
        <w:t>.</w:t>
      </w:r>
      <w:r w:rsidRPr="00B642CA">
        <w:rPr>
          <w:rFonts w:ascii="Trebuchet MS" w:eastAsia="Times New Roman" w:hAnsi="Trebuchet MS" w:cs="PF Square Sans Pro Medium"/>
          <w:color w:val="244061" w:themeColor="accent1" w:themeShade="80"/>
          <w:lang w:eastAsia="ar-SA"/>
        </w:rPr>
        <w:t xml:space="preserve"> </w:t>
      </w:r>
    </w:p>
    <w:p w14:paraId="25562352" w14:textId="77777777" w:rsidR="009349B0" w:rsidRPr="009349B0" w:rsidRDefault="009349B0" w:rsidP="009349B0">
      <w:pPr>
        <w:suppressAutoHyphens/>
        <w:spacing w:after="0" w:line="240" w:lineRule="auto"/>
        <w:jc w:val="both"/>
        <w:rPr>
          <w:rFonts w:ascii="Trebuchet MS" w:eastAsia="Times New Roman" w:hAnsi="Trebuchet MS" w:cs="PF Square Sans Pro Medium"/>
          <w:color w:val="244061" w:themeColor="accent1" w:themeShade="80"/>
          <w:lang w:eastAsia="ar-SA"/>
        </w:rPr>
      </w:pPr>
      <w:r w:rsidRPr="009349B0">
        <w:rPr>
          <w:rFonts w:ascii="Trebuchet MS" w:eastAsia="Times New Roman" w:hAnsi="Trebuchet MS" w:cs="PF Square Sans Pro Medium"/>
          <w:color w:val="244061" w:themeColor="accent1" w:themeShade="80"/>
          <w:lang w:eastAsia="ar-SA"/>
        </w:rPr>
        <w:t>NB. In cererea de finantare se vor prevedea obligatoriu măsurile minime de informare și publicitate la nivelul proiectului:</w:t>
      </w:r>
    </w:p>
    <w:p w14:paraId="7495D3F5" w14:textId="77777777" w:rsidR="009349B0" w:rsidRPr="009349B0" w:rsidRDefault="009349B0" w:rsidP="009349B0">
      <w:pPr>
        <w:suppressAutoHyphens/>
        <w:spacing w:after="0" w:line="240" w:lineRule="auto"/>
        <w:jc w:val="both"/>
        <w:rPr>
          <w:rFonts w:ascii="Trebuchet MS" w:eastAsia="Times New Roman" w:hAnsi="Trebuchet MS" w:cs="PF Square Sans Pro Medium"/>
          <w:color w:val="244061" w:themeColor="accent1" w:themeShade="80"/>
          <w:lang w:eastAsia="ar-SA"/>
        </w:rPr>
      </w:pPr>
      <w:r w:rsidRPr="009349B0">
        <w:rPr>
          <w:rFonts w:ascii="Trebuchet MS" w:eastAsia="Times New Roman" w:hAnsi="Trebuchet MS" w:cs="PF Square Sans Pro Medium"/>
          <w:color w:val="244061" w:themeColor="accent1" w:themeShade="80"/>
          <w:lang w:eastAsia="ar-SA"/>
        </w:rPr>
        <w:t>-</w:t>
      </w:r>
      <w:r w:rsidRPr="009349B0">
        <w:rPr>
          <w:rFonts w:ascii="Trebuchet MS" w:eastAsia="Times New Roman" w:hAnsi="Trebuchet MS" w:cs="PF Square Sans Pro Medium"/>
          <w:color w:val="244061" w:themeColor="accent1" w:themeShade="80"/>
          <w:lang w:eastAsia="ar-SA"/>
        </w:rPr>
        <w:tab/>
        <w:t>Asigurarea vizibilității proiectului (prin expunerea unui afiș) la sediul de implementare a proiectului;</w:t>
      </w:r>
    </w:p>
    <w:p w14:paraId="32F14FAC" w14:textId="77777777" w:rsidR="009349B0" w:rsidRPr="009349B0" w:rsidRDefault="009349B0" w:rsidP="009349B0">
      <w:pPr>
        <w:suppressAutoHyphens/>
        <w:spacing w:after="0" w:line="240" w:lineRule="auto"/>
        <w:jc w:val="both"/>
        <w:rPr>
          <w:rFonts w:ascii="Trebuchet MS" w:eastAsia="Times New Roman" w:hAnsi="Trebuchet MS" w:cs="PF Square Sans Pro Medium"/>
          <w:color w:val="244061" w:themeColor="accent1" w:themeShade="80"/>
          <w:lang w:eastAsia="ar-SA"/>
        </w:rPr>
      </w:pPr>
      <w:r w:rsidRPr="009349B0">
        <w:rPr>
          <w:rFonts w:ascii="Trebuchet MS" w:eastAsia="Times New Roman" w:hAnsi="Trebuchet MS" w:cs="PF Square Sans Pro Medium"/>
          <w:color w:val="244061" w:themeColor="accent1" w:themeShade="80"/>
          <w:lang w:eastAsia="ar-SA"/>
        </w:rPr>
        <w:t>-</w:t>
      </w:r>
      <w:r w:rsidRPr="009349B0">
        <w:rPr>
          <w:rFonts w:ascii="Trebuchet MS" w:eastAsia="Times New Roman" w:hAnsi="Trebuchet MS" w:cs="PF Square Sans Pro Medium"/>
          <w:color w:val="244061" w:themeColor="accent1" w:themeShade="80"/>
          <w:lang w:eastAsia="ar-SA"/>
        </w:rPr>
        <w:tab/>
        <w:t>Beneficiarii se asigură că cei care participă în cadrul proiectului sunt informați în mod specific cu privire la sprijinul acordat prin FSE/ ILMT;</w:t>
      </w:r>
    </w:p>
    <w:p w14:paraId="6E8A4216" w14:textId="77777777" w:rsidR="009349B0" w:rsidRPr="009349B0" w:rsidRDefault="009349B0" w:rsidP="009349B0">
      <w:pPr>
        <w:suppressAutoHyphens/>
        <w:spacing w:after="0" w:line="240" w:lineRule="auto"/>
        <w:jc w:val="both"/>
        <w:rPr>
          <w:rFonts w:ascii="Trebuchet MS" w:eastAsia="Times New Roman" w:hAnsi="Trebuchet MS" w:cs="PF Square Sans Pro Medium"/>
          <w:color w:val="244061" w:themeColor="accent1" w:themeShade="80"/>
          <w:lang w:eastAsia="ar-SA"/>
        </w:rPr>
      </w:pPr>
      <w:r w:rsidRPr="009349B0">
        <w:rPr>
          <w:rFonts w:ascii="Trebuchet MS" w:eastAsia="Times New Roman" w:hAnsi="Trebuchet MS" w:cs="PF Square Sans Pro Medium"/>
          <w:color w:val="244061" w:themeColor="accent1" w:themeShade="80"/>
          <w:lang w:eastAsia="ar-SA"/>
        </w:rPr>
        <w:t>-</w:t>
      </w:r>
      <w:r w:rsidRPr="009349B0">
        <w:rPr>
          <w:rFonts w:ascii="Trebuchet MS" w:eastAsia="Times New Roman" w:hAnsi="Trebuchet MS" w:cs="PF Square Sans Pro Medium"/>
          <w:color w:val="244061" w:themeColor="accent1" w:themeShade="80"/>
          <w:lang w:eastAsia="ar-SA"/>
        </w:rPr>
        <w:tab/>
        <w:t>Orice fel de documente referitoare la implementarea proiectelor și publicate pentru public sau participanți, inclusiv certificatele de prezență sau alte certificate, trebuie să includă o mențiune cu privire la faptul că operațiunea a fost sprijinită în cadrul FSE/ ILMT.</w:t>
      </w:r>
    </w:p>
    <w:p w14:paraId="49164692" w14:textId="77777777" w:rsidR="009349B0" w:rsidRPr="009349B0" w:rsidRDefault="009349B0" w:rsidP="009349B0">
      <w:pPr>
        <w:suppressAutoHyphens/>
        <w:spacing w:after="0" w:line="240" w:lineRule="auto"/>
        <w:jc w:val="both"/>
        <w:rPr>
          <w:rFonts w:ascii="Trebuchet MS" w:eastAsia="Times New Roman" w:hAnsi="Trebuchet MS" w:cs="PF Square Sans Pro Medium"/>
          <w:color w:val="244061" w:themeColor="accent1" w:themeShade="80"/>
          <w:lang w:eastAsia="ar-SA"/>
        </w:rPr>
      </w:pPr>
    </w:p>
    <w:p w14:paraId="0A17F9AF" w14:textId="77777777" w:rsidR="001B6754" w:rsidRPr="00B642CA" w:rsidRDefault="001B6754" w:rsidP="001B6754">
      <w:pPr>
        <w:suppressAutoHyphens/>
        <w:spacing w:after="0" w:line="240" w:lineRule="auto"/>
        <w:jc w:val="both"/>
        <w:rPr>
          <w:rFonts w:ascii="Trebuchet MS" w:eastAsia="Times New Roman" w:hAnsi="Trebuchet MS" w:cs="PF Square Sans Pro Medium"/>
          <w:b/>
          <w:color w:val="244061" w:themeColor="accent1" w:themeShade="80"/>
          <w:lang w:eastAsia="ar-SA"/>
        </w:rPr>
      </w:pPr>
      <w:r w:rsidRPr="00B642CA">
        <w:rPr>
          <w:rFonts w:ascii="Trebuchet MS" w:eastAsia="Times New Roman" w:hAnsi="Trebuchet MS" w:cs="PF Square Sans Pro Medium"/>
          <w:b/>
          <w:color w:val="244061" w:themeColor="accent1" w:themeShade="80"/>
          <w:lang w:eastAsia="ar-SA"/>
        </w:rPr>
        <w:t xml:space="preserve">NB Cheltuielile aferente activității de informare și publicitate </w:t>
      </w:r>
      <w:r w:rsidRPr="00B642CA">
        <w:rPr>
          <w:rFonts w:ascii="Trebuchet MS" w:eastAsia="Times New Roman" w:hAnsi="Trebuchet MS" w:cs="PF Square Sans Pro Medium"/>
          <w:b/>
          <w:color w:val="244061" w:themeColor="accent1" w:themeShade="80"/>
          <w:u w:val="single"/>
          <w:lang w:eastAsia="ar-SA"/>
        </w:rPr>
        <w:t>proiect</w:t>
      </w:r>
      <w:r w:rsidRPr="00B642CA">
        <w:rPr>
          <w:rFonts w:ascii="Trebuchet MS" w:eastAsia="Times New Roman" w:hAnsi="Trebuchet MS" w:cs="PF Square Sans Pro Medium"/>
          <w:b/>
          <w:color w:val="244061" w:themeColor="accent1" w:themeShade="80"/>
          <w:lang w:eastAsia="ar-SA"/>
        </w:rPr>
        <w:t xml:space="preserve"> vor fi incluse la capitolul </w:t>
      </w:r>
      <w:r w:rsidRPr="00B642CA">
        <w:rPr>
          <w:rFonts w:ascii="Trebuchet MS" w:eastAsia="Times New Roman" w:hAnsi="Trebuchet MS" w:cs="PF Square Sans Pro Medium"/>
          <w:b/>
          <w:color w:val="244061" w:themeColor="accent1" w:themeShade="80"/>
          <w:u w:val="single"/>
          <w:lang w:eastAsia="ar-SA"/>
        </w:rPr>
        <w:t>cheltuieli indirecte</w:t>
      </w:r>
      <w:r w:rsidRPr="00B642CA">
        <w:rPr>
          <w:rFonts w:ascii="Trebuchet MS" w:eastAsia="Times New Roman" w:hAnsi="Trebuchet MS" w:cs="PF Square Sans Pro Medium"/>
          <w:b/>
          <w:color w:val="244061" w:themeColor="accent1" w:themeShade="80"/>
          <w:lang w:eastAsia="ar-SA"/>
        </w:rPr>
        <w:t xml:space="preserve">. </w:t>
      </w:r>
    </w:p>
    <w:p w14:paraId="54D26532"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41A7817D"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521F765F" w14:textId="77777777" w:rsidR="001B6754" w:rsidRPr="00B642CA" w:rsidRDefault="001B6754" w:rsidP="001B6754">
      <w:pPr>
        <w:spacing w:after="0" w:line="240" w:lineRule="auto"/>
        <w:jc w:val="both"/>
        <w:rPr>
          <w:rFonts w:ascii="Trebuchet MS" w:hAnsi="Trebuchet MS"/>
          <w:b/>
          <w:color w:val="244061" w:themeColor="accent1" w:themeShade="80"/>
        </w:rPr>
      </w:pPr>
      <w:r w:rsidRPr="00B642CA">
        <w:rPr>
          <w:rFonts w:ascii="Trebuchet MS" w:hAnsi="Trebuchet MS"/>
          <w:b/>
          <w:color w:val="244061" w:themeColor="accent1" w:themeShade="80"/>
        </w:rPr>
        <w:t>Reguli generale și specifice de decontare</w:t>
      </w:r>
    </w:p>
    <w:p w14:paraId="1C0CEBD0"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024D72CD" w14:textId="77777777" w:rsidR="007415AF" w:rsidRPr="00BC5946" w:rsidRDefault="007415AF" w:rsidP="007415AF">
      <w:pPr>
        <w:spacing w:after="0" w:line="240" w:lineRule="auto"/>
        <w:jc w:val="both"/>
        <w:rPr>
          <w:rFonts w:ascii="Trebuchet MS" w:hAnsi="Trebuchet MS"/>
          <w:b/>
          <w:color w:val="1F4E79"/>
        </w:rPr>
      </w:pPr>
      <w:r w:rsidRPr="00BC5946">
        <w:rPr>
          <w:rFonts w:ascii="Trebuchet MS" w:hAnsi="Trebuchet MS"/>
          <w:b/>
          <w:color w:val="1F4E79"/>
        </w:rPr>
        <w:t>În cadrul proiectului pot fi decontate cheltuieli plafonate procentual, după cum urmează:</w:t>
      </w:r>
    </w:p>
    <w:p w14:paraId="7039CC81" w14:textId="77777777" w:rsidR="007415AF" w:rsidRPr="00BC5946" w:rsidRDefault="007415AF" w:rsidP="007415AF">
      <w:pPr>
        <w:spacing w:after="0" w:line="240" w:lineRule="auto"/>
        <w:jc w:val="both"/>
        <w:rPr>
          <w:rFonts w:ascii="Trebuchet MS" w:hAnsi="Trebuchet MS"/>
          <w:color w:val="1F4E79"/>
        </w:rPr>
      </w:pPr>
      <w:r w:rsidRPr="00BC5946">
        <w:rPr>
          <w:rFonts w:ascii="Trebuchet MS" w:hAnsi="Trebuchet MS"/>
          <w:color w:val="1F4E79"/>
        </w:rPr>
        <w:t>•</w:t>
      </w:r>
      <w:r w:rsidRPr="00BC5946">
        <w:rPr>
          <w:rFonts w:ascii="Trebuchet MS" w:hAnsi="Trebuchet MS"/>
          <w:color w:val="1F4E79"/>
        </w:rPr>
        <w:tab/>
        <w:t>Cheltuielile de tip FEDR, inclusiv cele pentru echipamente, și cheltuielile pentru închiriere și leasing vor respecta regulile și plafoanele stabilite prin Orientări privind accesarea finanțărilor în cadrul Programului Operațional Capital Uman 2014-2020.</w:t>
      </w:r>
    </w:p>
    <w:p w14:paraId="74676D3E" w14:textId="77777777" w:rsidR="007415AF" w:rsidRPr="00BC5946" w:rsidRDefault="007415AF" w:rsidP="007415AF">
      <w:pPr>
        <w:spacing w:after="0" w:line="240" w:lineRule="auto"/>
        <w:jc w:val="both"/>
        <w:rPr>
          <w:rFonts w:ascii="Trebuchet MS" w:hAnsi="Trebuchet MS"/>
          <w:color w:val="1F4E79"/>
        </w:rPr>
      </w:pPr>
      <w:r w:rsidRPr="00BC5946">
        <w:rPr>
          <w:rFonts w:ascii="Trebuchet MS" w:hAnsi="Trebuchet MS"/>
          <w:color w:val="1F4E79"/>
        </w:rPr>
        <w:t>•</w:t>
      </w:r>
      <w:r w:rsidRPr="00BC5946">
        <w:rPr>
          <w:rFonts w:ascii="Trebuchet MS" w:hAnsi="Trebuchet MS"/>
          <w:color w:val="1F4E79"/>
        </w:rPr>
        <w:tab/>
        <w:t>Valoarea cheltuielilor de tip FEDR directe nu trebuie să depășească procentul de 10% din valoarea cheltuielilor directe eligibile aferente proiectului.</w:t>
      </w:r>
    </w:p>
    <w:p w14:paraId="6B72954B" w14:textId="77777777" w:rsidR="004A16D7" w:rsidRPr="004A16D7" w:rsidRDefault="007415AF" w:rsidP="004A16D7">
      <w:pPr>
        <w:spacing w:after="0" w:line="240" w:lineRule="auto"/>
        <w:jc w:val="both"/>
        <w:rPr>
          <w:rFonts w:ascii="Trebuchet MS" w:hAnsi="Trebuchet MS"/>
          <w:color w:val="1F4E79"/>
        </w:rPr>
      </w:pPr>
      <w:r w:rsidRPr="00BC5946">
        <w:rPr>
          <w:rFonts w:ascii="Trebuchet MS" w:hAnsi="Trebuchet MS"/>
          <w:color w:val="1F4E79"/>
        </w:rPr>
        <w:t>•</w:t>
      </w:r>
      <w:r w:rsidRPr="00BC5946">
        <w:rPr>
          <w:rFonts w:ascii="Trebuchet MS" w:hAnsi="Trebuchet MS"/>
          <w:color w:val="1F4E79"/>
        </w:rPr>
        <w:tab/>
      </w:r>
      <w:r w:rsidR="004A16D7" w:rsidRPr="004A16D7">
        <w:rPr>
          <w:rFonts w:ascii="Trebuchet MS" w:hAnsi="Trebuchet MS"/>
          <w:color w:val="1F4E79"/>
        </w:rPr>
        <w:t>cheltuielile generale de administrație (cheltuieli indirecte pe bază de costuri reale) vor fi</w:t>
      </w:r>
    </w:p>
    <w:p w14:paraId="5DEBC3B3" w14:textId="25D63F81" w:rsidR="007415AF" w:rsidRPr="007415AF" w:rsidRDefault="004A16D7" w:rsidP="004A16D7">
      <w:pPr>
        <w:spacing w:after="0" w:line="240" w:lineRule="auto"/>
        <w:jc w:val="both"/>
        <w:rPr>
          <w:rFonts w:ascii="Trebuchet MS" w:hAnsi="Trebuchet MS"/>
          <w:color w:val="1F4E79"/>
        </w:rPr>
      </w:pPr>
      <w:r w:rsidRPr="004A16D7">
        <w:rPr>
          <w:rFonts w:ascii="Trebuchet MS" w:hAnsi="Trebuchet MS"/>
          <w:color w:val="1F4E79"/>
        </w:rPr>
        <w:t>decontate ca maximum 15% din cheltuielile directe eligibile ale proiectului.</w:t>
      </w:r>
    </w:p>
    <w:p w14:paraId="1BF00DDC" w14:textId="77777777" w:rsidR="003537BD" w:rsidRDefault="003537BD" w:rsidP="0088586F">
      <w:pPr>
        <w:spacing w:after="0" w:line="240" w:lineRule="auto"/>
        <w:jc w:val="both"/>
        <w:rPr>
          <w:rFonts w:ascii="Trebuchet MS" w:hAnsi="Trebuchet MS"/>
          <w:b/>
          <w:color w:val="244061" w:themeColor="accent1" w:themeShade="80"/>
        </w:rPr>
      </w:pPr>
    </w:p>
    <w:p w14:paraId="0093AC3F" w14:textId="655DA347" w:rsidR="004B6CEB" w:rsidRPr="004B6CEB" w:rsidRDefault="004B6CEB" w:rsidP="004B6CEB">
      <w:pPr>
        <w:spacing w:after="0" w:line="240" w:lineRule="auto"/>
        <w:jc w:val="both"/>
        <w:rPr>
          <w:rFonts w:ascii="Trebuchet MS" w:hAnsi="Trebuchet MS"/>
          <w:color w:val="244061" w:themeColor="accent1" w:themeShade="80"/>
        </w:rPr>
      </w:pPr>
      <w:r w:rsidRPr="004B6CEB">
        <w:rPr>
          <w:rFonts w:ascii="Trebuchet MS" w:hAnsi="Trebuchet MS"/>
          <w:color w:val="244061" w:themeColor="accent1" w:themeShade="80"/>
        </w:rPr>
        <w:lastRenderedPageBreak/>
        <w:t>În cadrul acestui apel de proiecte, vor putea fi decontate și cheltuieli efectuate anterior</w:t>
      </w:r>
      <w:r w:rsidRPr="004B6CEB">
        <w:rPr>
          <w:rFonts w:ascii="Trebuchet MS" w:hAnsi="Trebuchet MS"/>
          <w:b/>
          <w:color w:val="244061" w:themeColor="accent1" w:themeShade="80"/>
        </w:rPr>
        <w:t xml:space="preserve"> </w:t>
      </w:r>
      <w:r w:rsidRPr="004B6CEB">
        <w:rPr>
          <w:rFonts w:ascii="Trebuchet MS" w:hAnsi="Trebuchet MS"/>
          <w:color w:val="244061" w:themeColor="accent1" w:themeShade="80"/>
        </w:rPr>
        <w:t>semnării contractului de finanțare și începerii implementării proiectului, însă nu mai devreme de 01.02.2020, cu respectarea prevederilor Regulamentului (UE) nr. 1303/2013 al Parlamentului European și al Consiliului/17 decembrie 2013, articolul 65 Eligibilitatea alin. (6) conform cărora „Operațiunile nu sunt selectate pentru sprijin din partea fondurilor ESI dacă au fost încheiate în mod fizic sau implementate integral înainte de depunerea de către beneficiar a cererii de finanțare în cadrul programului la autoritatea de management, indiferent dacă toate plățile aferente au fost efectuate de către beneficiar”, transpuse în legislația naționala prin dispozițiile art. 2 alin. (9) din Hotărârea Guvernului nr. 399/2015 care prevăd următoarele: „În conformitate cu prevederile art. 65 alin. (6) din Regulamentul (UE) nr. 1.303/2013, cheltuielile realizate în cadrul operațiunilor care au fost încheiate în mod fizic sau implementate integral înainte de depunerea de către beneficiar a cererii de finanțare în cadrul programului nu sunt eligibile indiferent dacă toate plățile aferente au fost efectuate de către beneficiar.</w:t>
      </w:r>
    </w:p>
    <w:p w14:paraId="3C439EA4" w14:textId="77777777" w:rsidR="004B6CEB" w:rsidRPr="004B6CEB" w:rsidRDefault="004B6CEB" w:rsidP="004B6CEB">
      <w:pPr>
        <w:spacing w:after="0" w:line="240" w:lineRule="auto"/>
        <w:jc w:val="both"/>
        <w:rPr>
          <w:rFonts w:ascii="Trebuchet MS" w:hAnsi="Trebuchet MS"/>
          <w:color w:val="244061" w:themeColor="accent1" w:themeShade="80"/>
        </w:rPr>
      </w:pPr>
      <w:r w:rsidRPr="004B6CEB">
        <w:rPr>
          <w:rFonts w:ascii="Trebuchet MS" w:hAnsi="Trebuchet MS"/>
          <w:color w:val="244061" w:themeColor="accent1" w:themeShade="80"/>
        </w:rPr>
        <w:t>Se va tine cont, de asemenea, de prevederile Regulamentului (UE) nr. 1303/2013 al Parlamentului European și al Consiliului/17 decembrie 2013, articolul 65 Eligibilitatea, alin (2) conform căruia „Cheltuielile sunt eligibile pentru o contribuție din partea fondurilor ESI dacă au fost suportate de un beneficiar și plătite între data transmiterii programului către Comisie sau data de 1 ianuarie 2014, oricare dintre aceste date este mai apropiată, și 31 decembrie 2023”, transpus în legislația naționala prin dispozițiile art. 2,  alin. (1),  lit.  a) din H.G. nr. 399/2015  care prevăd următoarele: (1) Fără a încălca prevederile art. 3 şi 4, pentru a fi eligibilă, o cheltuială trebuie să îndeplinească cumulativ următoarele condiţii cu caracter general:</w:t>
      </w:r>
    </w:p>
    <w:p w14:paraId="6E15BEE5" w14:textId="0929C470" w:rsidR="004B6CEB" w:rsidRDefault="004B6CEB" w:rsidP="004B6CEB">
      <w:pPr>
        <w:spacing w:after="0" w:line="240" w:lineRule="auto"/>
        <w:jc w:val="both"/>
        <w:rPr>
          <w:rFonts w:ascii="Trebuchet MS" w:hAnsi="Trebuchet MS"/>
          <w:color w:val="244061" w:themeColor="accent1" w:themeShade="80"/>
        </w:rPr>
      </w:pPr>
      <w:r w:rsidRPr="004B6CEB">
        <w:rPr>
          <w:rFonts w:ascii="Trebuchet MS" w:hAnsi="Trebuchet MS"/>
          <w:color w:val="244061" w:themeColor="accent1" w:themeShade="80"/>
        </w:rPr>
        <w:t>  a) să respecte prevederile art. 65 alin. (2)-(5) din Regulamentul (UE) nr. 1.303/2013, precum şi perioada de implementare stabilită de către autoritatea de management prin contractul/decizia/ordinul de finanţare.</w:t>
      </w:r>
    </w:p>
    <w:p w14:paraId="544DB53B" w14:textId="77777777" w:rsidR="004B6CEB" w:rsidRPr="004B6CEB" w:rsidRDefault="004B6CEB" w:rsidP="004B6CEB">
      <w:pPr>
        <w:spacing w:after="0" w:line="240" w:lineRule="auto"/>
        <w:jc w:val="both"/>
        <w:rPr>
          <w:rFonts w:ascii="Trebuchet MS" w:hAnsi="Trebuchet MS"/>
          <w:color w:val="244061" w:themeColor="accent1" w:themeShade="80"/>
        </w:rPr>
      </w:pPr>
    </w:p>
    <w:p w14:paraId="506CFD8E"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69" w:name="_Toc495329409"/>
      <w:bookmarkStart w:id="70" w:name="_Toc495583264"/>
      <w:bookmarkStart w:id="71" w:name="_Toc36465102"/>
      <w:r w:rsidRPr="00B642CA">
        <w:rPr>
          <w:rFonts w:ascii="Trebuchet MS" w:hAnsi="Trebuchet MS"/>
          <w:b/>
          <w:color w:val="244061" w:themeColor="accent1" w:themeShade="80"/>
          <w:sz w:val="22"/>
          <w:szCs w:val="22"/>
        </w:rPr>
        <w:t>CAPITOLUL 3. Completarea cererii de finanțare</w:t>
      </w:r>
      <w:bookmarkEnd w:id="69"/>
      <w:bookmarkEnd w:id="70"/>
      <w:bookmarkEnd w:id="71"/>
    </w:p>
    <w:p w14:paraId="00480C14" w14:textId="77777777" w:rsidR="001B6754" w:rsidRPr="00B642CA" w:rsidRDefault="001B6754" w:rsidP="001B6754">
      <w:pPr>
        <w:spacing w:after="0" w:line="240" w:lineRule="auto"/>
        <w:ind w:left="360"/>
        <w:jc w:val="both"/>
        <w:rPr>
          <w:rFonts w:ascii="Trebuchet MS" w:hAnsi="Trebuchet MS"/>
          <w:i/>
          <w:color w:val="244061" w:themeColor="accent1" w:themeShade="80"/>
        </w:rPr>
      </w:pPr>
    </w:p>
    <w:p w14:paraId="6704066C" w14:textId="2AFBCDAF" w:rsidR="001B6754" w:rsidRPr="00B642CA" w:rsidRDefault="001B6754" w:rsidP="001B6754">
      <w:pPr>
        <w:spacing w:after="0" w:line="240" w:lineRule="auto"/>
        <w:jc w:val="both"/>
        <w:rPr>
          <w:rFonts w:ascii="Trebuchet MS" w:hAnsi="Trebuchet MS"/>
          <w:i/>
          <w:color w:val="244061" w:themeColor="accent1" w:themeShade="80"/>
        </w:rPr>
      </w:pPr>
      <w:r w:rsidRPr="00B642CA">
        <w:rPr>
          <w:rFonts w:ascii="Trebuchet MS" w:hAnsi="Trebuchet MS"/>
          <w:i/>
          <w:color w:val="244061" w:themeColor="accent1" w:themeShade="80"/>
        </w:rPr>
        <w:t xml:space="preserve">Completarea cererii de finanțare se realizează în conformitate cu documentul </w:t>
      </w:r>
      <w:r w:rsidRPr="00B642CA">
        <w:rPr>
          <w:rFonts w:ascii="Trebuchet MS" w:hAnsi="Trebuchet MS"/>
          <w:color w:val="244061" w:themeColor="accent1" w:themeShade="80"/>
        </w:rPr>
        <w:t>Orientări privind accesarea finanțărilor în cadrul Programului Operațional Capital Uman 2014-2020</w:t>
      </w:r>
      <w:r w:rsidRPr="00B642CA">
        <w:rPr>
          <w:rFonts w:ascii="Trebuchet MS" w:hAnsi="Trebuchet MS"/>
          <w:i/>
          <w:color w:val="244061" w:themeColor="accent1" w:themeShade="80"/>
        </w:rPr>
        <w:t xml:space="preserve">, cu </w:t>
      </w:r>
      <w:r w:rsidR="00633B4C" w:rsidRPr="00B642CA">
        <w:rPr>
          <w:rFonts w:ascii="Trebuchet MS" w:hAnsi="Trebuchet MS"/>
          <w:i/>
          <w:color w:val="244061" w:themeColor="accent1" w:themeShade="80"/>
        </w:rPr>
        <w:t>modificările</w:t>
      </w:r>
      <w:r w:rsidRPr="00B642CA">
        <w:rPr>
          <w:rFonts w:ascii="Trebuchet MS" w:hAnsi="Trebuchet MS"/>
          <w:i/>
          <w:color w:val="244061" w:themeColor="accent1" w:themeShade="80"/>
        </w:rPr>
        <w:t xml:space="preserve"> si </w:t>
      </w:r>
      <w:r w:rsidR="00633B4C" w:rsidRPr="00B642CA">
        <w:rPr>
          <w:rFonts w:ascii="Trebuchet MS" w:hAnsi="Trebuchet MS"/>
          <w:i/>
          <w:color w:val="244061" w:themeColor="accent1" w:themeShade="80"/>
        </w:rPr>
        <w:t>completările</w:t>
      </w:r>
      <w:r w:rsidRPr="00B642CA">
        <w:rPr>
          <w:rFonts w:ascii="Trebuchet MS" w:hAnsi="Trebuchet MS"/>
          <w:i/>
          <w:color w:val="244061" w:themeColor="accent1" w:themeShade="80"/>
        </w:rPr>
        <w:t xml:space="preserve"> ulterioare. </w:t>
      </w:r>
    </w:p>
    <w:p w14:paraId="20774F0E" w14:textId="77777777" w:rsidR="001B6754" w:rsidRPr="00B642CA" w:rsidRDefault="001B6754" w:rsidP="001B6754">
      <w:pPr>
        <w:spacing w:after="0" w:line="240" w:lineRule="auto"/>
        <w:ind w:left="360"/>
        <w:jc w:val="both"/>
        <w:rPr>
          <w:rFonts w:ascii="Trebuchet MS" w:hAnsi="Trebuchet MS"/>
          <w:b/>
          <w:color w:val="244061" w:themeColor="accent1" w:themeShade="80"/>
        </w:rPr>
      </w:pPr>
    </w:p>
    <w:p w14:paraId="1C208A94"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72" w:name="_Toc495329410"/>
      <w:bookmarkStart w:id="73" w:name="_Toc495583265"/>
      <w:bookmarkStart w:id="74" w:name="_Toc36465103"/>
      <w:r w:rsidRPr="00B642CA">
        <w:rPr>
          <w:rFonts w:ascii="Trebuchet MS" w:hAnsi="Trebuchet MS"/>
          <w:b/>
          <w:color w:val="244061" w:themeColor="accent1" w:themeShade="80"/>
          <w:sz w:val="22"/>
          <w:szCs w:val="22"/>
        </w:rPr>
        <w:t>CAPITOLUL 4. Procesul de evaluare și selecție a proiectelor</w:t>
      </w:r>
      <w:bookmarkEnd w:id="72"/>
      <w:bookmarkEnd w:id="73"/>
      <w:bookmarkEnd w:id="74"/>
      <w:r w:rsidRPr="00B642CA">
        <w:rPr>
          <w:rFonts w:ascii="Trebuchet MS" w:hAnsi="Trebuchet MS"/>
          <w:b/>
          <w:color w:val="244061" w:themeColor="accent1" w:themeShade="80"/>
          <w:sz w:val="22"/>
          <w:szCs w:val="22"/>
        </w:rPr>
        <w:t xml:space="preserve"> </w:t>
      </w:r>
    </w:p>
    <w:p w14:paraId="277115FA" w14:textId="77777777" w:rsidR="001B6754" w:rsidRPr="00B642CA" w:rsidRDefault="001B6754" w:rsidP="001B6754">
      <w:pPr>
        <w:spacing w:after="0" w:line="240" w:lineRule="auto"/>
        <w:ind w:left="360"/>
        <w:jc w:val="both"/>
        <w:rPr>
          <w:rFonts w:ascii="Trebuchet MS" w:hAnsi="Trebuchet MS"/>
          <w:color w:val="244061" w:themeColor="accent1" w:themeShade="80"/>
        </w:rPr>
      </w:pPr>
    </w:p>
    <w:p w14:paraId="3864D2DD" w14:textId="77777777" w:rsidR="001B6754" w:rsidRPr="00B642CA" w:rsidRDefault="001B6754" w:rsidP="001B6754">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Selecția proiectelor se efectuează în conformitate cu prevederile:</w:t>
      </w:r>
    </w:p>
    <w:p w14:paraId="0EFA4739" w14:textId="07969136" w:rsidR="001B6754" w:rsidRPr="00B642CA" w:rsidRDefault="001B6754" w:rsidP="00EB00C0">
      <w:pPr>
        <w:pStyle w:val="ListParagraph"/>
        <w:numPr>
          <w:ilvl w:val="0"/>
          <w:numId w:val="2"/>
        </w:numPr>
        <w:spacing w:after="0" w:line="240" w:lineRule="auto"/>
        <w:jc w:val="both"/>
        <w:rPr>
          <w:rFonts w:ascii="Trebuchet MS" w:hAnsi="Trebuchet MS"/>
          <w:iCs/>
          <w:color w:val="244061" w:themeColor="accent1" w:themeShade="80"/>
        </w:rPr>
      </w:pPr>
      <w:r w:rsidRPr="00B642CA">
        <w:rPr>
          <w:rFonts w:ascii="Trebuchet MS" w:hAnsi="Trebuchet MS"/>
          <w:color w:val="244061" w:themeColor="accent1" w:themeShade="80"/>
        </w:rPr>
        <w:t xml:space="preserve">documentului </w:t>
      </w:r>
      <w:r w:rsidRPr="00B642CA">
        <w:rPr>
          <w:rFonts w:ascii="Trebuchet MS" w:hAnsi="Trebuchet MS"/>
          <w:i/>
          <w:iCs/>
          <w:color w:val="244061" w:themeColor="accent1" w:themeShade="80"/>
        </w:rPr>
        <w:t>Orientări privind accesarea finanțărilor în cadrul Programului Oper</w:t>
      </w:r>
      <w:r w:rsidR="00E57AD1" w:rsidRPr="00B642CA">
        <w:rPr>
          <w:rFonts w:ascii="Trebuchet MS" w:hAnsi="Trebuchet MS"/>
          <w:i/>
          <w:iCs/>
          <w:color w:val="244061" w:themeColor="accent1" w:themeShade="80"/>
        </w:rPr>
        <w:t>ațional Capital Uman 2014-2020</w:t>
      </w:r>
    </w:p>
    <w:p w14:paraId="328B0E81" w14:textId="77777777" w:rsidR="001B6754" w:rsidRPr="00B642CA" w:rsidRDefault="001B6754" w:rsidP="00EB00C0">
      <w:pPr>
        <w:pStyle w:val="ListParagraph"/>
        <w:numPr>
          <w:ilvl w:val="0"/>
          <w:numId w:val="2"/>
        </w:numPr>
        <w:spacing w:after="0" w:line="240" w:lineRule="auto"/>
        <w:jc w:val="both"/>
        <w:rPr>
          <w:rFonts w:ascii="Trebuchet MS" w:hAnsi="Trebuchet MS"/>
          <w:i/>
          <w:iCs/>
          <w:color w:val="244061" w:themeColor="accent1" w:themeShade="80"/>
        </w:rPr>
      </w:pPr>
      <w:r w:rsidRPr="00B642CA">
        <w:rPr>
          <w:rFonts w:ascii="Trebuchet MS" w:hAnsi="Trebuchet MS"/>
          <w:i/>
          <w:iCs/>
          <w:color w:val="244061" w:themeColor="accent1" w:themeShade="80"/>
        </w:rPr>
        <w:t>Metodologiei de evaluare și selecție a proiectelor POCU</w:t>
      </w:r>
    </w:p>
    <w:p w14:paraId="1BB83891" w14:textId="77777777" w:rsidR="001B6754" w:rsidRPr="00B642CA" w:rsidRDefault="001B6754" w:rsidP="00EB00C0">
      <w:pPr>
        <w:pStyle w:val="ListParagraph"/>
        <w:numPr>
          <w:ilvl w:val="0"/>
          <w:numId w:val="2"/>
        </w:numPr>
        <w:spacing w:after="0" w:line="240" w:lineRule="auto"/>
        <w:jc w:val="both"/>
        <w:rPr>
          <w:rFonts w:ascii="Trebuchet MS" w:hAnsi="Trebuchet MS"/>
          <w:i/>
          <w:iCs/>
          <w:color w:val="244061" w:themeColor="accent1" w:themeShade="80"/>
        </w:rPr>
      </w:pPr>
      <w:r w:rsidRPr="00B642CA">
        <w:rPr>
          <w:rFonts w:ascii="Trebuchet MS" w:hAnsi="Trebuchet MS"/>
          <w:i/>
          <w:color w:val="244061" w:themeColor="accent1" w:themeShade="80"/>
        </w:rPr>
        <w:t>Grilei de verificare a conformității administrative și a eligibilității</w:t>
      </w:r>
    </w:p>
    <w:p w14:paraId="055ED404" w14:textId="77777777" w:rsidR="001B6754" w:rsidRPr="00B642CA" w:rsidRDefault="001B6754" w:rsidP="00EB00C0">
      <w:pPr>
        <w:pStyle w:val="ListParagraph"/>
        <w:numPr>
          <w:ilvl w:val="0"/>
          <w:numId w:val="2"/>
        </w:numPr>
        <w:spacing w:after="0" w:line="240" w:lineRule="auto"/>
        <w:jc w:val="both"/>
        <w:rPr>
          <w:rFonts w:ascii="Trebuchet MS" w:hAnsi="Trebuchet MS"/>
          <w:i/>
          <w:iCs/>
          <w:color w:val="244061" w:themeColor="accent1" w:themeShade="80"/>
        </w:rPr>
      </w:pPr>
      <w:r w:rsidRPr="00B642CA">
        <w:rPr>
          <w:rFonts w:ascii="Trebuchet MS" w:hAnsi="Trebuchet MS"/>
          <w:i/>
          <w:color w:val="244061" w:themeColor="accent1" w:themeShade="80"/>
        </w:rPr>
        <w:t>Grilei de evaluare și selecție tehnica si financiara</w:t>
      </w:r>
    </w:p>
    <w:p w14:paraId="21F85FEB" w14:textId="77777777" w:rsidR="001B6754" w:rsidRPr="00B642CA" w:rsidRDefault="001B6754" w:rsidP="001B6754">
      <w:pPr>
        <w:spacing w:after="0" w:line="240" w:lineRule="auto"/>
        <w:ind w:left="360"/>
        <w:jc w:val="both"/>
        <w:rPr>
          <w:rFonts w:ascii="Trebuchet MS" w:hAnsi="Trebuchet MS"/>
          <w:color w:val="244061" w:themeColor="accent1" w:themeShade="80"/>
        </w:rPr>
      </w:pPr>
      <w:bookmarkStart w:id="75" w:name="_Toc435003201"/>
      <w:bookmarkStart w:id="76" w:name="_Toc442084047"/>
    </w:p>
    <w:p w14:paraId="50847244"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77" w:name="_Toc495329411"/>
      <w:bookmarkStart w:id="78" w:name="_Toc495583266"/>
      <w:bookmarkStart w:id="79" w:name="_Toc36465104"/>
      <w:r w:rsidRPr="00B642CA">
        <w:rPr>
          <w:rFonts w:ascii="Trebuchet MS" w:hAnsi="Trebuchet MS"/>
          <w:b/>
          <w:color w:val="244061" w:themeColor="accent1" w:themeShade="80"/>
          <w:sz w:val="22"/>
          <w:szCs w:val="22"/>
        </w:rPr>
        <w:t>CAPITOLUL 5. Depunerea și soluționarea contestațiilor</w:t>
      </w:r>
      <w:bookmarkEnd w:id="77"/>
      <w:bookmarkEnd w:id="78"/>
      <w:bookmarkEnd w:id="79"/>
    </w:p>
    <w:p w14:paraId="042087E1" w14:textId="77777777" w:rsidR="001B6754" w:rsidRPr="00B642CA" w:rsidRDefault="001B6754" w:rsidP="001B6754">
      <w:pPr>
        <w:spacing w:after="0" w:line="240" w:lineRule="auto"/>
        <w:ind w:left="360"/>
        <w:jc w:val="both"/>
        <w:rPr>
          <w:rFonts w:ascii="Trebuchet MS" w:hAnsi="Trebuchet MS"/>
          <w:color w:val="244061" w:themeColor="accent1" w:themeShade="80"/>
        </w:rPr>
      </w:pPr>
    </w:p>
    <w:p w14:paraId="6F0968CD" w14:textId="0A651D0C" w:rsidR="001B6754" w:rsidRPr="00B642CA" w:rsidRDefault="001B6754" w:rsidP="00EB00C0">
      <w:pPr>
        <w:pStyle w:val="ListParagraph"/>
        <w:numPr>
          <w:ilvl w:val="0"/>
          <w:numId w:val="2"/>
        </w:numPr>
        <w:spacing w:after="0" w:line="240" w:lineRule="auto"/>
        <w:ind w:hanging="270"/>
        <w:jc w:val="both"/>
        <w:rPr>
          <w:rFonts w:ascii="Trebuchet MS" w:hAnsi="Trebuchet MS"/>
          <w:color w:val="244061" w:themeColor="accent1" w:themeShade="80"/>
        </w:rPr>
      </w:pPr>
      <w:r w:rsidRPr="00B642CA">
        <w:rPr>
          <w:rFonts w:ascii="Trebuchet MS" w:hAnsi="Trebuchet MS"/>
          <w:color w:val="244061" w:themeColor="accent1" w:themeShade="80"/>
        </w:rPr>
        <w:t xml:space="preserve">Procesul de soluționare a contestațiilor se desfășoară în conformitate cu prevederile documentului </w:t>
      </w:r>
      <w:r w:rsidRPr="00B642CA">
        <w:rPr>
          <w:rFonts w:ascii="Trebuchet MS" w:hAnsi="Trebuchet MS"/>
          <w:i/>
          <w:iCs/>
          <w:color w:val="244061" w:themeColor="accent1" w:themeShade="80"/>
        </w:rPr>
        <w:t xml:space="preserve">Orientări privind accesarea finanțărilor în cadrul Programului Operațional Capital Uman 2014-2020, </w:t>
      </w:r>
      <w:r w:rsidRPr="00B642CA">
        <w:rPr>
          <w:rFonts w:ascii="Trebuchet MS" w:hAnsi="Trebuchet MS"/>
          <w:i/>
          <w:color w:val="244061" w:themeColor="accent1" w:themeShade="80"/>
        </w:rPr>
        <w:t xml:space="preserve">cu </w:t>
      </w:r>
      <w:r w:rsidR="00633B4C" w:rsidRPr="00B642CA">
        <w:rPr>
          <w:rFonts w:ascii="Trebuchet MS" w:hAnsi="Trebuchet MS"/>
          <w:i/>
          <w:color w:val="244061" w:themeColor="accent1" w:themeShade="80"/>
        </w:rPr>
        <w:t>modificările</w:t>
      </w:r>
      <w:r w:rsidRPr="00B642CA">
        <w:rPr>
          <w:rFonts w:ascii="Trebuchet MS" w:hAnsi="Trebuchet MS"/>
          <w:i/>
          <w:color w:val="244061" w:themeColor="accent1" w:themeShade="80"/>
        </w:rPr>
        <w:t xml:space="preserve"> si </w:t>
      </w:r>
      <w:r w:rsidR="00633B4C" w:rsidRPr="00B642CA">
        <w:rPr>
          <w:rFonts w:ascii="Trebuchet MS" w:hAnsi="Trebuchet MS"/>
          <w:i/>
          <w:color w:val="244061" w:themeColor="accent1" w:themeShade="80"/>
        </w:rPr>
        <w:t>completările</w:t>
      </w:r>
      <w:r w:rsidRPr="00B642CA">
        <w:rPr>
          <w:rFonts w:ascii="Trebuchet MS" w:hAnsi="Trebuchet MS"/>
          <w:i/>
          <w:color w:val="244061" w:themeColor="accent1" w:themeShade="80"/>
        </w:rPr>
        <w:t xml:space="preserve"> ulterioare</w:t>
      </w:r>
      <w:r w:rsidRPr="00B642CA">
        <w:rPr>
          <w:rFonts w:ascii="Trebuchet MS" w:hAnsi="Trebuchet MS"/>
          <w:i/>
          <w:iCs/>
          <w:color w:val="244061" w:themeColor="accent1" w:themeShade="80"/>
        </w:rPr>
        <w:t xml:space="preserve"> </w:t>
      </w:r>
      <w:r w:rsidRPr="00B642CA">
        <w:rPr>
          <w:rFonts w:ascii="Trebuchet MS" w:hAnsi="Trebuchet MS"/>
          <w:iCs/>
          <w:color w:val="244061" w:themeColor="accent1" w:themeShade="80"/>
        </w:rPr>
        <w:t>si cele ale</w:t>
      </w:r>
      <w:r w:rsidRPr="00B642CA">
        <w:rPr>
          <w:rFonts w:ascii="Trebuchet MS" w:hAnsi="Trebuchet MS"/>
          <w:i/>
          <w:iCs/>
          <w:color w:val="244061" w:themeColor="accent1" w:themeShade="80"/>
        </w:rPr>
        <w:t xml:space="preserve"> </w:t>
      </w:r>
      <w:r w:rsidRPr="00B642CA">
        <w:rPr>
          <w:rFonts w:ascii="Trebuchet MS" w:hAnsi="Trebuchet MS"/>
          <w:color w:val="244061" w:themeColor="accent1" w:themeShade="80"/>
        </w:rPr>
        <w:t xml:space="preserve">Metodologiei de verificare, evaluare și selecție a proiectelor POCU. </w:t>
      </w:r>
    </w:p>
    <w:p w14:paraId="27C470A6" w14:textId="77777777" w:rsidR="00970EA4" w:rsidRPr="00B642CA" w:rsidRDefault="00970EA4" w:rsidP="00970EA4">
      <w:pPr>
        <w:spacing w:after="0" w:line="240" w:lineRule="auto"/>
        <w:ind w:left="90"/>
        <w:jc w:val="both"/>
        <w:rPr>
          <w:rFonts w:ascii="Trebuchet MS" w:hAnsi="Trebuchet MS"/>
          <w:b/>
          <w:color w:val="244061" w:themeColor="accent1" w:themeShade="80"/>
        </w:rPr>
      </w:pPr>
    </w:p>
    <w:p w14:paraId="362247D4" w14:textId="4EC12160" w:rsidR="00970EA4" w:rsidRPr="00B642CA" w:rsidRDefault="00970EA4" w:rsidP="00970EA4">
      <w:pPr>
        <w:spacing w:after="0" w:line="240" w:lineRule="auto"/>
        <w:ind w:left="90"/>
        <w:jc w:val="both"/>
        <w:rPr>
          <w:rFonts w:ascii="Trebuchet MS" w:hAnsi="Trebuchet MS"/>
          <w:b/>
          <w:color w:val="244061" w:themeColor="accent1" w:themeShade="80"/>
        </w:rPr>
      </w:pPr>
      <w:r w:rsidRPr="00B642CA">
        <w:rPr>
          <w:rFonts w:ascii="Trebuchet MS" w:hAnsi="Trebuchet MS"/>
          <w:b/>
          <w:color w:val="244061" w:themeColor="accent1" w:themeShade="80"/>
        </w:rPr>
        <w:t>Termenul estimat de finalizare a evaluării (inclusiv soluționarea contestaț</w:t>
      </w:r>
      <w:r w:rsidR="00981A87" w:rsidRPr="00B642CA">
        <w:rPr>
          <w:rFonts w:ascii="Trebuchet MS" w:hAnsi="Trebuchet MS"/>
          <w:b/>
          <w:color w:val="244061" w:themeColor="accent1" w:themeShade="80"/>
        </w:rPr>
        <w:t xml:space="preserve">iilor) </w:t>
      </w:r>
      <w:r w:rsidR="0041625D" w:rsidRPr="00A21C9F">
        <w:rPr>
          <w:rFonts w:ascii="Trebuchet MS" w:hAnsi="Trebuchet MS"/>
          <w:b/>
          <w:color w:val="244061" w:themeColor="accent1" w:themeShade="80"/>
        </w:rPr>
        <w:t xml:space="preserve">este </w:t>
      </w:r>
      <w:r w:rsidR="00E77638" w:rsidRPr="00967B61">
        <w:rPr>
          <w:rFonts w:ascii="Trebuchet MS" w:hAnsi="Trebuchet MS"/>
          <w:b/>
          <w:color w:val="244061" w:themeColor="accent1" w:themeShade="80"/>
        </w:rPr>
        <w:t>...</w:t>
      </w:r>
      <w:r w:rsidR="00E77638" w:rsidRPr="00A21C9F">
        <w:rPr>
          <w:rFonts w:ascii="Trebuchet MS" w:hAnsi="Trebuchet MS"/>
          <w:b/>
          <w:color w:val="244061" w:themeColor="accent1" w:themeShade="80"/>
        </w:rPr>
        <w:t xml:space="preserve"> </w:t>
      </w:r>
      <w:r w:rsidR="0041625D" w:rsidRPr="00A21C9F">
        <w:rPr>
          <w:rFonts w:ascii="Trebuchet MS" w:hAnsi="Trebuchet MS"/>
          <w:b/>
          <w:color w:val="244061" w:themeColor="accent1" w:themeShade="80"/>
        </w:rPr>
        <w:t>2020</w:t>
      </w:r>
      <w:r w:rsidRPr="00A21C9F">
        <w:rPr>
          <w:rFonts w:ascii="Trebuchet MS" w:hAnsi="Trebuchet MS"/>
          <w:b/>
          <w:color w:val="244061" w:themeColor="accent1" w:themeShade="80"/>
        </w:rPr>
        <w:t>.</w:t>
      </w:r>
    </w:p>
    <w:p w14:paraId="19BDB975" w14:textId="77777777" w:rsidR="00970EA4" w:rsidRPr="00B642CA" w:rsidRDefault="00970EA4" w:rsidP="00970EA4">
      <w:pPr>
        <w:spacing w:after="0" w:line="240" w:lineRule="auto"/>
        <w:ind w:left="90"/>
        <w:jc w:val="both"/>
        <w:rPr>
          <w:rFonts w:ascii="Trebuchet MS" w:hAnsi="Trebuchet MS"/>
          <w:b/>
          <w:color w:val="244061" w:themeColor="accent1" w:themeShade="80"/>
        </w:rPr>
      </w:pPr>
    </w:p>
    <w:p w14:paraId="2B55EEB5"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bookmarkStart w:id="80" w:name="_Toc495329412"/>
      <w:bookmarkStart w:id="81" w:name="_Toc495583267"/>
      <w:bookmarkStart w:id="82" w:name="_Toc36465105"/>
      <w:r w:rsidRPr="00B642CA">
        <w:rPr>
          <w:rFonts w:ascii="Trebuchet MS" w:hAnsi="Trebuchet MS"/>
          <w:b/>
          <w:color w:val="244061" w:themeColor="accent1" w:themeShade="80"/>
          <w:sz w:val="22"/>
          <w:szCs w:val="22"/>
        </w:rPr>
        <w:t>CAPITOLUL 6. Contractarea proiectelor – descrierea procesului</w:t>
      </w:r>
      <w:bookmarkEnd w:id="80"/>
      <w:bookmarkEnd w:id="81"/>
      <w:bookmarkEnd w:id="82"/>
      <w:r w:rsidRPr="00B642CA">
        <w:rPr>
          <w:rFonts w:ascii="Trebuchet MS" w:hAnsi="Trebuchet MS"/>
          <w:b/>
          <w:color w:val="244061" w:themeColor="accent1" w:themeShade="80"/>
          <w:sz w:val="22"/>
          <w:szCs w:val="22"/>
        </w:rPr>
        <w:t xml:space="preserve"> </w:t>
      </w:r>
    </w:p>
    <w:p w14:paraId="1AB34E41" w14:textId="77777777" w:rsidR="001B6754" w:rsidRPr="00B642CA" w:rsidRDefault="001B6754" w:rsidP="001B6754">
      <w:pPr>
        <w:spacing w:after="0" w:line="240" w:lineRule="auto"/>
        <w:ind w:left="360"/>
        <w:jc w:val="both"/>
        <w:rPr>
          <w:rFonts w:ascii="Trebuchet MS" w:eastAsia="MS ??" w:hAnsi="Trebuchet MS" w:cs="Calibri"/>
          <w:color w:val="244061" w:themeColor="accent1" w:themeShade="80"/>
        </w:rPr>
      </w:pPr>
    </w:p>
    <w:p w14:paraId="6BCDC570" w14:textId="177E1663" w:rsidR="001B6754" w:rsidRPr="00B642CA" w:rsidRDefault="001B6754" w:rsidP="001B6754">
      <w:pPr>
        <w:spacing w:after="0" w:line="240" w:lineRule="auto"/>
        <w:jc w:val="both"/>
        <w:rPr>
          <w:rFonts w:ascii="Trebuchet MS" w:eastAsia="MS ??" w:hAnsi="Trebuchet MS" w:cs="Calibri"/>
          <w:b/>
          <w:i/>
          <w:color w:val="244061" w:themeColor="accent1" w:themeShade="80"/>
        </w:rPr>
      </w:pPr>
      <w:r w:rsidRPr="00B642CA">
        <w:rPr>
          <w:rFonts w:ascii="Trebuchet MS" w:eastAsia="MS ??" w:hAnsi="Trebuchet MS" w:cs="Calibri"/>
          <w:color w:val="244061" w:themeColor="accent1" w:themeShade="80"/>
        </w:rPr>
        <w:t xml:space="preserve">Procesul de contractare se desfășoară în conformitate cu prevederile </w:t>
      </w:r>
      <w:r w:rsidRPr="00B642CA">
        <w:rPr>
          <w:rFonts w:ascii="Trebuchet MS" w:hAnsi="Trebuchet MS"/>
          <w:color w:val="244061" w:themeColor="accent1" w:themeShade="80"/>
        </w:rPr>
        <w:t>documentului</w:t>
      </w:r>
      <w:r w:rsidRPr="00B642CA">
        <w:rPr>
          <w:rFonts w:ascii="Trebuchet MS" w:eastAsia="MS ??" w:hAnsi="Trebuchet MS" w:cs="Calibri"/>
          <w:color w:val="244061" w:themeColor="accent1" w:themeShade="80"/>
        </w:rPr>
        <w:t xml:space="preserve"> </w:t>
      </w:r>
      <w:r w:rsidRPr="00B642CA">
        <w:rPr>
          <w:rFonts w:ascii="Trebuchet MS" w:eastAsia="MS ??" w:hAnsi="Trebuchet MS" w:cs="Calibri"/>
          <w:i/>
          <w:iCs/>
          <w:color w:val="244061" w:themeColor="accent1" w:themeShade="80"/>
        </w:rPr>
        <w:t>Orientări privind accesarea fi</w:t>
      </w:r>
      <w:bookmarkStart w:id="83" w:name="_GoBack"/>
      <w:bookmarkEnd w:id="83"/>
      <w:r w:rsidRPr="00B642CA">
        <w:rPr>
          <w:rFonts w:ascii="Trebuchet MS" w:eastAsia="MS ??" w:hAnsi="Trebuchet MS" w:cs="Calibri"/>
          <w:i/>
          <w:iCs/>
          <w:color w:val="244061" w:themeColor="accent1" w:themeShade="80"/>
        </w:rPr>
        <w:t xml:space="preserve">nanțărilor în cadrul Programului Operațional Capital Uman 2014-2020, </w:t>
      </w:r>
      <w:r w:rsidRPr="00B642CA">
        <w:rPr>
          <w:rFonts w:ascii="Trebuchet MS" w:hAnsi="Trebuchet MS"/>
          <w:i/>
          <w:color w:val="244061" w:themeColor="accent1" w:themeShade="80"/>
        </w:rPr>
        <w:t xml:space="preserve">cu </w:t>
      </w:r>
      <w:r w:rsidR="00DA5612" w:rsidRPr="00B642CA">
        <w:rPr>
          <w:rFonts w:ascii="Trebuchet MS" w:hAnsi="Trebuchet MS"/>
          <w:i/>
          <w:color w:val="244061" w:themeColor="accent1" w:themeShade="80"/>
        </w:rPr>
        <w:lastRenderedPageBreak/>
        <w:t>modificările</w:t>
      </w:r>
      <w:r w:rsidRPr="00B642CA">
        <w:rPr>
          <w:rFonts w:ascii="Trebuchet MS" w:hAnsi="Trebuchet MS"/>
          <w:i/>
          <w:color w:val="244061" w:themeColor="accent1" w:themeShade="80"/>
        </w:rPr>
        <w:t xml:space="preserve"> si </w:t>
      </w:r>
      <w:r w:rsidR="00DA5612" w:rsidRPr="00B642CA">
        <w:rPr>
          <w:rFonts w:ascii="Trebuchet MS" w:hAnsi="Trebuchet MS"/>
          <w:i/>
          <w:color w:val="244061" w:themeColor="accent1" w:themeShade="80"/>
        </w:rPr>
        <w:t>completările</w:t>
      </w:r>
      <w:r w:rsidRPr="00B642CA">
        <w:rPr>
          <w:rFonts w:ascii="Trebuchet MS" w:hAnsi="Trebuchet MS"/>
          <w:i/>
          <w:color w:val="244061" w:themeColor="accent1" w:themeShade="80"/>
        </w:rPr>
        <w:t xml:space="preserve"> ulterioare</w:t>
      </w:r>
      <w:r w:rsidRPr="00B642CA">
        <w:rPr>
          <w:rFonts w:ascii="Trebuchet MS" w:eastAsia="MS ??" w:hAnsi="Trebuchet MS" w:cs="Calibri"/>
          <w:i/>
          <w:iCs/>
          <w:color w:val="244061" w:themeColor="accent1" w:themeShade="80"/>
        </w:rPr>
        <w:t xml:space="preserve"> </w:t>
      </w:r>
      <w:r w:rsidRPr="00B642CA">
        <w:rPr>
          <w:rFonts w:ascii="Trebuchet MS" w:hAnsi="Trebuchet MS"/>
          <w:color w:val="244061" w:themeColor="accent1" w:themeShade="80"/>
        </w:rPr>
        <w:t>disponibil la http://www.fonduri-ue.ro/pocu-2014#implementare-program</w:t>
      </w:r>
      <w:r w:rsidRPr="00B642CA">
        <w:rPr>
          <w:rFonts w:ascii="Trebuchet MS" w:eastAsia="MS ??" w:hAnsi="Trebuchet MS" w:cs="Calibri"/>
          <w:b/>
          <w:i/>
          <w:color w:val="244061" w:themeColor="accent1" w:themeShade="80"/>
        </w:rPr>
        <w:t xml:space="preserve">. </w:t>
      </w:r>
    </w:p>
    <w:p w14:paraId="501C51DF" w14:textId="77777777" w:rsidR="001B6754" w:rsidRPr="00B642CA" w:rsidRDefault="001B6754" w:rsidP="00126972">
      <w:pPr>
        <w:spacing w:after="0" w:line="240" w:lineRule="auto"/>
        <w:jc w:val="both"/>
        <w:rPr>
          <w:rFonts w:ascii="Trebuchet MS" w:eastAsia="MS ??" w:hAnsi="Trebuchet MS" w:cs="Calibri"/>
          <w:b/>
          <w:i/>
          <w:iCs/>
          <w:color w:val="244061" w:themeColor="accent1" w:themeShade="80"/>
        </w:rPr>
      </w:pPr>
    </w:p>
    <w:p w14:paraId="17A06A7B" w14:textId="067140F8" w:rsidR="00126972" w:rsidRPr="00B642CA" w:rsidRDefault="00126972" w:rsidP="00126972">
      <w:pPr>
        <w:spacing w:after="0" w:line="240" w:lineRule="auto"/>
        <w:jc w:val="both"/>
        <w:rPr>
          <w:rFonts w:ascii="Trebuchet MS" w:eastAsia="MS ??" w:hAnsi="Trebuchet MS" w:cs="Calibri"/>
          <w:b/>
          <w:iCs/>
          <w:color w:val="244061" w:themeColor="accent1" w:themeShade="80"/>
        </w:rPr>
      </w:pPr>
      <w:r w:rsidRPr="00B642CA">
        <w:rPr>
          <w:rFonts w:ascii="Trebuchet MS" w:eastAsia="MS ??" w:hAnsi="Trebuchet MS" w:cs="Calibri"/>
          <w:b/>
          <w:iCs/>
          <w:color w:val="244061" w:themeColor="accent1" w:themeShade="80"/>
        </w:rPr>
        <w:t xml:space="preserve">Termenul estimat de finalizare a procesului de contractare </w:t>
      </w:r>
      <w:r w:rsidRPr="00A21C9F">
        <w:rPr>
          <w:rFonts w:ascii="Trebuchet MS" w:eastAsia="MS ??" w:hAnsi="Trebuchet MS" w:cs="Calibri"/>
          <w:b/>
          <w:iCs/>
          <w:color w:val="244061" w:themeColor="accent1" w:themeShade="80"/>
        </w:rPr>
        <w:t xml:space="preserve">este </w:t>
      </w:r>
      <w:r w:rsidR="00F94E14">
        <w:rPr>
          <w:rFonts w:ascii="Trebuchet MS" w:eastAsia="MS ??" w:hAnsi="Trebuchet MS" w:cs="Calibri"/>
          <w:b/>
          <w:iCs/>
          <w:color w:val="244061" w:themeColor="accent1" w:themeShade="80"/>
        </w:rPr>
        <w:t>5 mai</w:t>
      </w:r>
      <w:r w:rsidR="00E77638" w:rsidRPr="00A21C9F">
        <w:rPr>
          <w:rFonts w:ascii="Trebuchet MS" w:eastAsia="MS ??" w:hAnsi="Trebuchet MS" w:cs="Calibri"/>
          <w:b/>
          <w:iCs/>
          <w:color w:val="244061" w:themeColor="accent1" w:themeShade="80"/>
        </w:rPr>
        <w:t xml:space="preserve"> </w:t>
      </w:r>
      <w:r w:rsidR="003537BD" w:rsidRPr="00A21C9F">
        <w:rPr>
          <w:rFonts w:ascii="Trebuchet MS" w:eastAsia="MS ??" w:hAnsi="Trebuchet MS" w:cs="Calibri"/>
          <w:b/>
          <w:iCs/>
          <w:color w:val="244061" w:themeColor="accent1" w:themeShade="80"/>
        </w:rPr>
        <w:t>2020</w:t>
      </w:r>
      <w:r w:rsidRPr="00A21C9F">
        <w:rPr>
          <w:rFonts w:ascii="Trebuchet MS" w:eastAsia="MS ??" w:hAnsi="Trebuchet MS" w:cs="Calibri"/>
          <w:b/>
          <w:iCs/>
          <w:color w:val="244061" w:themeColor="accent1" w:themeShade="80"/>
        </w:rPr>
        <w:t>.</w:t>
      </w:r>
    </w:p>
    <w:p w14:paraId="266923B1" w14:textId="41D61328" w:rsidR="00126972" w:rsidRPr="00B642CA" w:rsidRDefault="00F94E14" w:rsidP="00F94E14">
      <w:pPr>
        <w:tabs>
          <w:tab w:val="left" w:pos="7601"/>
        </w:tabs>
        <w:spacing w:after="0" w:line="240" w:lineRule="auto"/>
        <w:jc w:val="both"/>
        <w:rPr>
          <w:rFonts w:ascii="Trebuchet MS" w:eastAsia="MS ??" w:hAnsi="Trebuchet MS" w:cs="Calibri"/>
          <w:b/>
          <w:iCs/>
          <w:color w:val="244061" w:themeColor="accent1" w:themeShade="80"/>
        </w:rPr>
      </w:pPr>
      <w:r>
        <w:rPr>
          <w:rFonts w:ascii="Trebuchet MS" w:eastAsia="MS ??" w:hAnsi="Trebuchet MS" w:cs="Calibri"/>
          <w:b/>
          <w:iCs/>
          <w:color w:val="244061" w:themeColor="accent1" w:themeShade="80"/>
        </w:rPr>
        <w:tab/>
      </w:r>
    </w:p>
    <w:p w14:paraId="05BC4375" w14:textId="77777777" w:rsidR="00875A33" w:rsidRDefault="00875A33" w:rsidP="001B6754">
      <w:pPr>
        <w:pStyle w:val="Heading1"/>
        <w:spacing w:before="0" w:line="240" w:lineRule="auto"/>
        <w:jc w:val="both"/>
        <w:rPr>
          <w:rFonts w:ascii="Trebuchet MS" w:hAnsi="Trebuchet MS"/>
          <w:b/>
          <w:color w:val="244061" w:themeColor="accent1" w:themeShade="80"/>
          <w:sz w:val="22"/>
          <w:szCs w:val="22"/>
        </w:rPr>
      </w:pPr>
      <w:bookmarkStart w:id="84" w:name="_Toc495329413"/>
      <w:bookmarkStart w:id="85" w:name="_Toc495583268"/>
      <w:bookmarkStart w:id="86" w:name="_Toc36465106"/>
    </w:p>
    <w:p w14:paraId="2274A1BE" w14:textId="77777777" w:rsidR="00875A33" w:rsidRDefault="00875A33" w:rsidP="001B6754">
      <w:pPr>
        <w:pStyle w:val="Heading1"/>
        <w:spacing w:before="0" w:line="240" w:lineRule="auto"/>
        <w:jc w:val="both"/>
        <w:rPr>
          <w:rFonts w:ascii="Trebuchet MS" w:hAnsi="Trebuchet MS"/>
          <w:b/>
          <w:color w:val="244061" w:themeColor="accent1" w:themeShade="80"/>
          <w:sz w:val="22"/>
          <w:szCs w:val="22"/>
        </w:rPr>
      </w:pPr>
    </w:p>
    <w:p w14:paraId="697DBF56" w14:textId="77777777" w:rsidR="001B6754" w:rsidRPr="00B642CA" w:rsidRDefault="001B6754" w:rsidP="001B6754">
      <w:pPr>
        <w:pStyle w:val="Heading1"/>
        <w:spacing w:before="0" w:line="240" w:lineRule="auto"/>
        <w:jc w:val="both"/>
        <w:rPr>
          <w:rFonts w:ascii="Trebuchet MS" w:hAnsi="Trebuchet MS"/>
          <w:b/>
          <w:color w:val="244061" w:themeColor="accent1" w:themeShade="80"/>
          <w:sz w:val="22"/>
          <w:szCs w:val="22"/>
        </w:rPr>
      </w:pPr>
      <w:r w:rsidRPr="00B642CA">
        <w:rPr>
          <w:rFonts w:ascii="Trebuchet MS" w:hAnsi="Trebuchet MS"/>
          <w:b/>
          <w:color w:val="244061" w:themeColor="accent1" w:themeShade="80"/>
          <w:sz w:val="22"/>
          <w:szCs w:val="22"/>
        </w:rPr>
        <w:t>Anexe</w:t>
      </w:r>
      <w:bookmarkEnd w:id="84"/>
      <w:bookmarkEnd w:id="85"/>
      <w:bookmarkEnd w:id="86"/>
    </w:p>
    <w:p w14:paraId="18223297" w14:textId="77777777" w:rsidR="001B6754" w:rsidRPr="00B642CA" w:rsidRDefault="001B6754" w:rsidP="001B6754">
      <w:pPr>
        <w:spacing w:after="0" w:line="240" w:lineRule="auto"/>
        <w:ind w:left="360"/>
        <w:jc w:val="both"/>
        <w:rPr>
          <w:rFonts w:ascii="Trebuchet MS" w:hAnsi="Trebuchet MS"/>
          <w:color w:val="244061" w:themeColor="accent1" w:themeShade="80"/>
        </w:rPr>
      </w:pPr>
    </w:p>
    <w:p w14:paraId="38EA695B" w14:textId="3A805F17" w:rsidR="001B6754" w:rsidRPr="00B642CA" w:rsidRDefault="001B6754" w:rsidP="001B6754">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ANEXA </w:t>
      </w:r>
      <w:r w:rsidR="007A51CD" w:rsidRPr="00B642CA">
        <w:rPr>
          <w:rFonts w:ascii="Trebuchet MS" w:hAnsi="Trebuchet MS"/>
          <w:color w:val="244061" w:themeColor="accent1" w:themeShade="80"/>
        </w:rPr>
        <w:t>1</w:t>
      </w:r>
      <w:r w:rsidRPr="00B642CA">
        <w:rPr>
          <w:rFonts w:ascii="Trebuchet MS" w:hAnsi="Trebuchet MS"/>
          <w:color w:val="244061" w:themeColor="accent1" w:themeShade="80"/>
        </w:rPr>
        <w:t>.Grila de verificare a conformității administrative și a eligibilității</w:t>
      </w:r>
    </w:p>
    <w:p w14:paraId="13D8A619" w14:textId="69CCD4F6" w:rsidR="001B6754" w:rsidRDefault="001B6754" w:rsidP="001B6754">
      <w:pPr>
        <w:spacing w:after="0" w:line="240" w:lineRule="auto"/>
        <w:jc w:val="both"/>
        <w:rPr>
          <w:rFonts w:ascii="Trebuchet MS" w:hAnsi="Trebuchet MS"/>
          <w:color w:val="244061" w:themeColor="accent1" w:themeShade="80"/>
        </w:rPr>
      </w:pPr>
      <w:r w:rsidRPr="00B642CA">
        <w:rPr>
          <w:rFonts w:ascii="Trebuchet MS" w:hAnsi="Trebuchet MS"/>
          <w:color w:val="244061" w:themeColor="accent1" w:themeShade="80"/>
        </w:rPr>
        <w:t xml:space="preserve">ANEXA </w:t>
      </w:r>
      <w:r w:rsidR="007A51CD" w:rsidRPr="00B642CA">
        <w:rPr>
          <w:rFonts w:ascii="Trebuchet MS" w:hAnsi="Trebuchet MS"/>
          <w:color w:val="244061" w:themeColor="accent1" w:themeShade="80"/>
        </w:rPr>
        <w:t>2</w:t>
      </w:r>
      <w:r w:rsidRPr="00B642CA">
        <w:rPr>
          <w:rFonts w:ascii="Trebuchet MS" w:hAnsi="Trebuchet MS"/>
          <w:color w:val="244061" w:themeColor="accent1" w:themeShade="80"/>
        </w:rPr>
        <w:t>. Grila de evaluare și selecție tehnică și financiară</w:t>
      </w:r>
    </w:p>
    <w:p w14:paraId="6C616465" w14:textId="6F55619D" w:rsidR="0050413C" w:rsidRDefault="0050413C" w:rsidP="001B6754">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ANEXA 3 Definiție indicatori</w:t>
      </w:r>
    </w:p>
    <w:p w14:paraId="677226B3" w14:textId="644E18CB" w:rsidR="000C2E65" w:rsidRDefault="000C2E65" w:rsidP="001B6754">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 xml:space="preserve">ANEXA </w:t>
      </w:r>
      <w:r w:rsidR="00EF7968">
        <w:rPr>
          <w:rFonts w:ascii="Trebuchet MS" w:hAnsi="Trebuchet MS"/>
          <w:color w:val="244061" w:themeColor="accent1" w:themeShade="80"/>
        </w:rPr>
        <w:t>4</w:t>
      </w:r>
      <w:r>
        <w:rPr>
          <w:rFonts w:ascii="Trebuchet MS" w:hAnsi="Trebuchet MS"/>
          <w:color w:val="244061" w:themeColor="accent1" w:themeShade="80"/>
        </w:rPr>
        <w:t xml:space="preserve"> Declarație pe proprie răspundere privind asigurarea sustenabilității serviciilor oferite</w:t>
      </w:r>
    </w:p>
    <w:p w14:paraId="70C1448B" w14:textId="77777777" w:rsidR="008F28B5" w:rsidRPr="00F67ACF" w:rsidRDefault="008F28B5" w:rsidP="001B6754">
      <w:pPr>
        <w:spacing w:after="0" w:line="240" w:lineRule="auto"/>
        <w:jc w:val="both"/>
        <w:rPr>
          <w:rFonts w:ascii="Trebuchet MS" w:hAnsi="Trebuchet MS"/>
          <w:color w:val="244061" w:themeColor="accent1" w:themeShade="80"/>
        </w:rPr>
      </w:pPr>
    </w:p>
    <w:p w14:paraId="4273A256" w14:textId="77777777" w:rsidR="001B6754" w:rsidRPr="00A45069" w:rsidRDefault="001B6754" w:rsidP="001B6754">
      <w:pPr>
        <w:spacing w:after="0" w:line="240" w:lineRule="auto"/>
        <w:ind w:left="360"/>
        <w:jc w:val="both"/>
        <w:rPr>
          <w:rFonts w:ascii="Trebuchet MS" w:hAnsi="Trebuchet MS"/>
          <w:color w:val="244061" w:themeColor="accent1" w:themeShade="80"/>
        </w:rPr>
      </w:pPr>
    </w:p>
    <w:bookmarkEnd w:id="75"/>
    <w:bookmarkEnd w:id="76"/>
    <w:p w14:paraId="6927A085" w14:textId="77777777" w:rsidR="001B6754" w:rsidRPr="00A45069" w:rsidRDefault="001B6754" w:rsidP="001B6754">
      <w:pPr>
        <w:spacing w:after="0" w:line="240" w:lineRule="auto"/>
        <w:ind w:left="360"/>
        <w:jc w:val="both"/>
        <w:rPr>
          <w:rFonts w:ascii="Trebuchet MS" w:hAnsi="Trebuchet MS"/>
          <w:color w:val="244061" w:themeColor="accent1" w:themeShade="80"/>
        </w:rPr>
      </w:pPr>
    </w:p>
    <w:p w14:paraId="430785A9" w14:textId="77777777" w:rsidR="00CD5024" w:rsidRPr="00A45069" w:rsidRDefault="00CD5024" w:rsidP="001B6754">
      <w:pPr>
        <w:spacing w:after="0" w:line="240" w:lineRule="auto"/>
        <w:jc w:val="both"/>
        <w:rPr>
          <w:rFonts w:ascii="Trebuchet MS" w:hAnsi="Trebuchet MS"/>
          <w:color w:val="244061" w:themeColor="accent1" w:themeShade="80"/>
        </w:rPr>
      </w:pPr>
    </w:p>
    <w:sectPr w:rsidR="00CD5024" w:rsidRPr="00A45069" w:rsidSect="00853E73">
      <w:pgSz w:w="11906" w:h="16838"/>
      <w:pgMar w:top="289" w:right="992" w:bottom="567" w:left="1276" w:header="136"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48A5507" w14:textId="77777777" w:rsidR="00F731CB" w:rsidRDefault="00F731CB" w:rsidP="000331B2">
      <w:pPr>
        <w:spacing w:after="0" w:line="240" w:lineRule="auto"/>
      </w:pPr>
      <w:r>
        <w:separator/>
      </w:r>
    </w:p>
  </w:endnote>
  <w:endnote w:type="continuationSeparator" w:id="0">
    <w:p w14:paraId="6B988D0C" w14:textId="77777777" w:rsidR="00F731CB" w:rsidRDefault="00F731CB"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3"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font202">
    <w:altName w:val="MS Gothic"/>
    <w:charset w:val="80"/>
    <w:family w:val="auto"/>
    <w:pitch w:val="variable"/>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8070000" w:usb2="00000010" w:usb3="00000000" w:csb0="0002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alibri,Bold">
    <w:panose1 w:val="00000000000000000000"/>
    <w:charset w:val="EE"/>
    <w:family w:val="auto"/>
    <w:notTrueType/>
    <w:pitch w:val="default"/>
    <w:sig w:usb0="00000005" w:usb1="00000000" w:usb2="00000000" w:usb3="00000000" w:csb0="00000002" w:csb1="00000000"/>
  </w:font>
  <w:font w:name="Arial">
    <w:panose1 w:val="020B0604020202020204"/>
    <w:charset w:val="00"/>
    <w:family w:val="swiss"/>
    <w:pitch w:val="variable"/>
    <w:sig w:usb0="E0002AFF" w:usb1="C0007843" w:usb2="00000009" w:usb3="00000000" w:csb0="000001FF" w:csb1="00000000"/>
  </w:font>
  <w:font w:name="Calibri,Italic">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
    <w:altName w:val="MS Mincho"/>
    <w:panose1 w:val="00000000000000000000"/>
    <w:charset w:val="80"/>
    <w:family w:val="auto"/>
    <w:notTrueType/>
    <w:pitch w:val="variable"/>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94BDB3" w14:textId="2C75A97E" w:rsidR="00657CBE" w:rsidRPr="001F535D" w:rsidRDefault="00657CBE">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FB54BA">
      <w:rPr>
        <w:rFonts w:ascii="Calibri" w:hAnsi="Calibri"/>
        <w:b/>
        <w:noProof/>
        <w:color w:val="17365D"/>
        <w:sz w:val="20"/>
        <w:szCs w:val="20"/>
      </w:rPr>
      <w:t>17</w:t>
    </w:r>
    <w:r w:rsidRPr="001F535D">
      <w:rPr>
        <w:rFonts w:ascii="Calibri" w:hAnsi="Calibri"/>
        <w:b/>
        <w:color w:val="17365D"/>
        <w:sz w:val="20"/>
        <w:szCs w:val="20"/>
      </w:rPr>
      <w:fldChar w:fldCharType="end"/>
    </w:r>
  </w:p>
  <w:p w14:paraId="322AE187" w14:textId="6E0C0969" w:rsidR="00657CBE" w:rsidRPr="001979E6" w:rsidRDefault="00657CBE" w:rsidP="004B7E94">
    <w:pPr>
      <w:spacing w:after="120"/>
      <w:jc w:val="center"/>
      <w:rPr>
        <w:rFonts w:ascii="Trebuchet MS" w:hAnsi="Trebuchet MS"/>
        <w:color w:val="244061" w:themeColor="accent1" w:themeShade="80"/>
        <w:sz w:val="16"/>
        <w:szCs w:val="16"/>
      </w:rPr>
    </w:pPr>
    <w:r w:rsidRPr="001979E6">
      <w:rPr>
        <w:rFonts w:ascii="Trebuchet MS" w:hAnsi="Trebuchet MS"/>
        <w:color w:val="244061" w:themeColor="accent1" w:themeShade="80"/>
        <w:sz w:val="16"/>
        <w:szCs w:val="16"/>
      </w:rPr>
      <w:t xml:space="preserve">Sprijin pentru persoanele din grupurile vulnerabile (persoane vârstnice) în condițiile declarării situațiilor de epidemie </w:t>
    </w:r>
  </w:p>
  <w:p w14:paraId="0099FEAF" w14:textId="541E86EC" w:rsidR="00657CBE" w:rsidRPr="00967B61" w:rsidRDefault="00657CBE" w:rsidP="00D9129A">
    <w:pPr>
      <w:spacing w:after="120"/>
      <w:jc w:val="center"/>
      <w:rPr>
        <w:rFonts w:ascii="Trebuchet MS" w:hAnsi="Trebuchet MS"/>
        <w:b/>
        <w:color w:val="244061" w:themeColor="accent1" w:themeShade="80"/>
        <w:sz w:val="18"/>
        <w:szCs w:val="18"/>
      </w:rPr>
    </w:pPr>
  </w:p>
  <w:p w14:paraId="55853BA6" w14:textId="4647DC76" w:rsidR="00657CBE" w:rsidRPr="00F67A1F" w:rsidRDefault="00657CBE" w:rsidP="00D9129A">
    <w:pPr>
      <w:spacing w:after="0" w:line="240" w:lineRule="auto"/>
      <w:jc w:val="center"/>
      <w:rPr>
        <w:i/>
        <w:color w:val="002060"/>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C7703A1" w14:textId="77777777" w:rsidR="00F731CB" w:rsidRDefault="00F731CB" w:rsidP="000331B2">
      <w:pPr>
        <w:spacing w:after="0" w:line="240" w:lineRule="auto"/>
      </w:pPr>
      <w:r>
        <w:separator/>
      </w:r>
    </w:p>
  </w:footnote>
  <w:footnote w:type="continuationSeparator" w:id="0">
    <w:p w14:paraId="4F56E440" w14:textId="77777777" w:rsidR="00F731CB" w:rsidRDefault="00F731CB" w:rsidP="000331B2">
      <w:pPr>
        <w:spacing w:after="0" w:line="240" w:lineRule="auto"/>
      </w:pPr>
      <w:r>
        <w:continuationSeparator/>
      </w:r>
    </w:p>
  </w:footnote>
  <w:footnote w:id="1">
    <w:p w14:paraId="1BAD97BB" w14:textId="4302DC94" w:rsidR="00657CBE" w:rsidRPr="00A428B2" w:rsidRDefault="00657CBE">
      <w:pPr>
        <w:pStyle w:val="FootnoteText"/>
        <w:rPr>
          <w:rFonts w:ascii="Trebuchet MS" w:hAnsi="Trebuchet MS"/>
          <w:sz w:val="16"/>
          <w:szCs w:val="16"/>
        </w:rPr>
      </w:pPr>
      <w:r w:rsidRPr="00A428B2">
        <w:rPr>
          <w:rStyle w:val="FootnoteReference"/>
          <w:rFonts w:ascii="Trebuchet MS" w:hAnsi="Trebuchet MS"/>
          <w:sz w:val="16"/>
          <w:szCs w:val="16"/>
        </w:rPr>
        <w:footnoteRef/>
      </w:r>
      <w:r w:rsidRPr="00A428B2">
        <w:rPr>
          <w:rFonts w:ascii="Trebuchet MS" w:hAnsi="Trebuchet MS"/>
          <w:sz w:val="16"/>
          <w:szCs w:val="16"/>
        </w:rPr>
        <w:t xml:space="preserve"> </w:t>
      </w:r>
      <w:hyperlink r:id="rId1" w:history="1">
        <w:r w:rsidRPr="00A428B2">
          <w:rPr>
            <w:rStyle w:val="Hyperlink"/>
            <w:rFonts w:ascii="Trebuchet MS" w:hAnsi="Trebuchet MS" w:cs="PF Square Sans Pro Medium"/>
            <w:sz w:val="16"/>
            <w:szCs w:val="16"/>
          </w:rPr>
          <w:t>https://ec.europa.eu/romania/news/20200313_raspuns_coordonat_covid19_ro</w:t>
        </w:r>
      </w:hyperlink>
    </w:p>
    <w:p w14:paraId="67CB6406" w14:textId="6DA29DD9" w:rsidR="00657CBE" w:rsidRPr="00A428B2" w:rsidRDefault="00657CBE">
      <w:pPr>
        <w:pStyle w:val="FootnoteText"/>
        <w:rPr>
          <w:rFonts w:ascii="Trebuchet MS" w:hAnsi="Trebuchet MS"/>
          <w:sz w:val="16"/>
          <w:szCs w:val="16"/>
          <w:lang w:val="en-US"/>
        </w:rPr>
      </w:pPr>
      <w:r w:rsidRPr="00A428B2">
        <w:rPr>
          <w:rFonts w:ascii="Trebuchet MS" w:hAnsi="Trebuchet MS"/>
          <w:sz w:val="16"/>
          <w:szCs w:val="16"/>
        </w:rPr>
        <w:t>Comunicarea privind aspectele economice ale crizei COVID-19</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64DE6A" w14:textId="23F7768B" w:rsidR="00657CBE" w:rsidRDefault="00657CBE" w:rsidP="00C62716">
    <w:pPr>
      <w:pStyle w:val="Header"/>
      <w:jc w:val="center"/>
    </w:pPr>
    <w:r w:rsidRPr="001F3956">
      <w:rPr>
        <w:rFonts w:asciiTheme="minorHAnsi" w:hAnsiTheme="minorHAnsi"/>
        <w:b/>
        <w:noProof/>
        <w:lang w:val="en-US" w:eastAsia="en-US"/>
      </w:rPr>
      <w:drawing>
        <wp:inline distT="0" distB="0" distL="0" distR="0" wp14:anchorId="4DA53CE0" wp14:editId="571D43F3">
          <wp:extent cx="3102339" cy="806091"/>
          <wp:effectExtent l="0" t="0" r="3175" b="0"/>
          <wp:docPr id="1" name="Picture 6"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6262" cy="80711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12E51229"/>
    <w:multiLevelType w:val="hybridMultilevel"/>
    <w:tmpl w:val="C924F2F8"/>
    <w:lvl w:ilvl="0" w:tplc="146014B0">
      <w:start w:val="1"/>
      <w:numFmt w:val="bullet"/>
      <w:lvlText w:val=""/>
      <w:lvlJc w:val="left"/>
      <w:pPr>
        <w:ind w:left="720" w:hanging="360"/>
      </w:pPr>
      <w:rPr>
        <w:rFonts w:ascii="Wingdings 3" w:hAnsi="Wingdings 3" w:hint="default"/>
        <w:color w:val="FFC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3" w15:restartNumberingAfterBreak="0">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1F9958A5"/>
    <w:multiLevelType w:val="hybridMultilevel"/>
    <w:tmpl w:val="195A0E8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2F825453"/>
    <w:multiLevelType w:val="hybridMultilevel"/>
    <w:tmpl w:val="6B3EAF7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385247E"/>
    <w:multiLevelType w:val="hybridMultilevel"/>
    <w:tmpl w:val="98186ADA"/>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4611B82"/>
    <w:multiLevelType w:val="hybridMultilevel"/>
    <w:tmpl w:val="E16EB808"/>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36104914"/>
    <w:multiLevelType w:val="hybridMultilevel"/>
    <w:tmpl w:val="E2F208E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1" w15:restartNumberingAfterBreak="0">
    <w:nsid w:val="3B27148E"/>
    <w:multiLevelType w:val="hybridMultilevel"/>
    <w:tmpl w:val="9B1E6182"/>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3" w15:restartNumberingAfterBreak="0">
    <w:nsid w:val="3E1C05FF"/>
    <w:multiLevelType w:val="hybridMultilevel"/>
    <w:tmpl w:val="ABA8F43C"/>
    <w:lvl w:ilvl="0" w:tplc="0409000D">
      <w:start w:val="1"/>
      <w:numFmt w:val="bullet"/>
      <w:lvlText w:val=""/>
      <w:lvlJc w:val="left"/>
      <w:pPr>
        <w:ind w:left="1428" w:hanging="360"/>
      </w:pPr>
      <w:rPr>
        <w:rFonts w:ascii="Wingdings" w:hAnsi="Wingdings"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34" w15:restartNumberingAfterBreak="0">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3422F5A"/>
    <w:multiLevelType w:val="hybridMultilevel"/>
    <w:tmpl w:val="B574C0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9B103DF"/>
    <w:multiLevelType w:val="hybridMultilevel"/>
    <w:tmpl w:val="D40C6318"/>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BEC0821"/>
    <w:multiLevelType w:val="hybridMultilevel"/>
    <w:tmpl w:val="1E8C64CE"/>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2" w15:restartNumberingAfterBreak="0">
    <w:nsid w:val="741B06D3"/>
    <w:multiLevelType w:val="multilevel"/>
    <w:tmpl w:val="F1920168"/>
    <w:lvl w:ilvl="0">
      <w:start w:val="1"/>
      <w:numFmt w:val="bullet"/>
      <w:lvlText w:val=""/>
      <w:lvlJc w:val="left"/>
      <w:pPr>
        <w:tabs>
          <w:tab w:val="num" w:pos="-360"/>
        </w:tabs>
        <w:ind w:left="360" w:hanging="360"/>
      </w:pPr>
      <w:rPr>
        <w:rFonts w:ascii="Wingdings 3" w:hAnsi="Wingdings 3" w:hint="default"/>
        <w:color w:val="FFC000"/>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43" w15:restartNumberingAfterBreak="0">
    <w:nsid w:val="767B12EC"/>
    <w:multiLevelType w:val="hybridMultilevel"/>
    <w:tmpl w:val="2B0E1C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6EF6F11"/>
    <w:multiLevelType w:val="hybridMultilevel"/>
    <w:tmpl w:val="B97C7B84"/>
    <w:lvl w:ilvl="0" w:tplc="0E8C885E">
      <w:start w:val="1"/>
      <w:numFmt w:val="lowerLetter"/>
      <w:lvlText w:val="%1)"/>
      <w:lvlJc w:val="left"/>
      <w:pPr>
        <w:ind w:left="720" w:hanging="360"/>
      </w:pPr>
      <w:rPr>
        <w:rFonts w:ascii="Trebuchet MS" w:eastAsia="Calibri" w:hAnsi="Trebuchet MS" w:cs="Times New Roman"/>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32"/>
  </w:num>
  <w:num w:numId="3">
    <w:abstractNumId w:val="38"/>
  </w:num>
  <w:num w:numId="4">
    <w:abstractNumId w:val="30"/>
  </w:num>
  <w:num w:numId="5">
    <w:abstractNumId w:val="34"/>
  </w:num>
  <w:num w:numId="6">
    <w:abstractNumId w:val="28"/>
  </w:num>
  <w:num w:numId="7">
    <w:abstractNumId w:val="37"/>
  </w:num>
  <w:num w:numId="8">
    <w:abstractNumId w:val="35"/>
  </w:num>
  <w:num w:numId="9">
    <w:abstractNumId w:val="24"/>
  </w:num>
  <w:num w:numId="10">
    <w:abstractNumId w:val="26"/>
  </w:num>
  <w:num w:numId="11">
    <w:abstractNumId w:val="36"/>
  </w:num>
  <w:num w:numId="12">
    <w:abstractNumId w:val="23"/>
  </w:num>
  <w:num w:numId="13">
    <w:abstractNumId w:val="39"/>
  </w:num>
  <w:num w:numId="14">
    <w:abstractNumId w:val="41"/>
  </w:num>
  <w:num w:numId="15">
    <w:abstractNumId w:val="33"/>
  </w:num>
  <w:num w:numId="16">
    <w:abstractNumId w:val="43"/>
  </w:num>
  <w:num w:numId="17">
    <w:abstractNumId w:val="27"/>
  </w:num>
  <w:num w:numId="18">
    <w:abstractNumId w:val="29"/>
  </w:num>
  <w:num w:numId="19">
    <w:abstractNumId w:val="31"/>
  </w:num>
  <w:num w:numId="20">
    <w:abstractNumId w:val="40"/>
  </w:num>
  <w:num w:numId="21">
    <w:abstractNumId w:val="25"/>
  </w:num>
  <w:num w:numId="22">
    <w:abstractNumId w:val="21"/>
  </w:num>
  <w:num w:numId="23">
    <w:abstractNumId w:val="44"/>
  </w:num>
  <w:num w:numId="24">
    <w:abstractNumId w:val="42"/>
  </w:num>
  <w:num w:numId="25">
    <w:abstractNumId w:val="2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588D"/>
    <w:rsid w:val="00000504"/>
    <w:rsid w:val="000005A3"/>
    <w:rsid w:val="00000B2B"/>
    <w:rsid w:val="00001020"/>
    <w:rsid w:val="000024BD"/>
    <w:rsid w:val="000036EA"/>
    <w:rsid w:val="00003DE8"/>
    <w:rsid w:val="00004BE3"/>
    <w:rsid w:val="000058CD"/>
    <w:rsid w:val="00005BE5"/>
    <w:rsid w:val="000064D7"/>
    <w:rsid w:val="00007284"/>
    <w:rsid w:val="00007B41"/>
    <w:rsid w:val="00010064"/>
    <w:rsid w:val="0001183F"/>
    <w:rsid w:val="00011893"/>
    <w:rsid w:val="000138F7"/>
    <w:rsid w:val="000143F9"/>
    <w:rsid w:val="00014C10"/>
    <w:rsid w:val="00015DB4"/>
    <w:rsid w:val="000163D2"/>
    <w:rsid w:val="0001646B"/>
    <w:rsid w:val="00016F0B"/>
    <w:rsid w:val="00017049"/>
    <w:rsid w:val="00017B9D"/>
    <w:rsid w:val="00017EFE"/>
    <w:rsid w:val="00021B27"/>
    <w:rsid w:val="00021D8F"/>
    <w:rsid w:val="0002436A"/>
    <w:rsid w:val="00024A5C"/>
    <w:rsid w:val="00024B74"/>
    <w:rsid w:val="000263AE"/>
    <w:rsid w:val="000264CD"/>
    <w:rsid w:val="000266AF"/>
    <w:rsid w:val="00030135"/>
    <w:rsid w:val="00030584"/>
    <w:rsid w:val="0003164E"/>
    <w:rsid w:val="00032905"/>
    <w:rsid w:val="00032C56"/>
    <w:rsid w:val="000331B2"/>
    <w:rsid w:val="00033633"/>
    <w:rsid w:val="0003369C"/>
    <w:rsid w:val="000346BF"/>
    <w:rsid w:val="0003622B"/>
    <w:rsid w:val="000364B6"/>
    <w:rsid w:val="00037A63"/>
    <w:rsid w:val="00040551"/>
    <w:rsid w:val="00040727"/>
    <w:rsid w:val="00040F59"/>
    <w:rsid w:val="0004232F"/>
    <w:rsid w:val="000430B4"/>
    <w:rsid w:val="000447EB"/>
    <w:rsid w:val="00044E39"/>
    <w:rsid w:val="00045453"/>
    <w:rsid w:val="00047780"/>
    <w:rsid w:val="00050470"/>
    <w:rsid w:val="000517F2"/>
    <w:rsid w:val="00052CA7"/>
    <w:rsid w:val="00053016"/>
    <w:rsid w:val="000541B9"/>
    <w:rsid w:val="00054368"/>
    <w:rsid w:val="00054F7A"/>
    <w:rsid w:val="000555A4"/>
    <w:rsid w:val="000560E2"/>
    <w:rsid w:val="00060A6E"/>
    <w:rsid w:val="00060B9B"/>
    <w:rsid w:val="0006128F"/>
    <w:rsid w:val="00061B04"/>
    <w:rsid w:val="000635B6"/>
    <w:rsid w:val="00064025"/>
    <w:rsid w:val="0006723D"/>
    <w:rsid w:val="0007250F"/>
    <w:rsid w:val="00073154"/>
    <w:rsid w:val="000732FD"/>
    <w:rsid w:val="0007350A"/>
    <w:rsid w:val="00073C22"/>
    <w:rsid w:val="000740EA"/>
    <w:rsid w:val="00074208"/>
    <w:rsid w:val="000745E2"/>
    <w:rsid w:val="00074D4D"/>
    <w:rsid w:val="00074F35"/>
    <w:rsid w:val="00077784"/>
    <w:rsid w:val="000778A2"/>
    <w:rsid w:val="00077BF9"/>
    <w:rsid w:val="00077FF8"/>
    <w:rsid w:val="00085ACE"/>
    <w:rsid w:val="00085DCE"/>
    <w:rsid w:val="00086DDF"/>
    <w:rsid w:val="00087609"/>
    <w:rsid w:val="00090709"/>
    <w:rsid w:val="00091552"/>
    <w:rsid w:val="00091962"/>
    <w:rsid w:val="000926E4"/>
    <w:rsid w:val="000929E3"/>
    <w:rsid w:val="00092F80"/>
    <w:rsid w:val="0009367B"/>
    <w:rsid w:val="00095427"/>
    <w:rsid w:val="000A02FD"/>
    <w:rsid w:val="000A1C95"/>
    <w:rsid w:val="000A2857"/>
    <w:rsid w:val="000A298E"/>
    <w:rsid w:val="000A2E6A"/>
    <w:rsid w:val="000A556A"/>
    <w:rsid w:val="000A67D3"/>
    <w:rsid w:val="000B00CE"/>
    <w:rsid w:val="000B02C3"/>
    <w:rsid w:val="000B0886"/>
    <w:rsid w:val="000B0F92"/>
    <w:rsid w:val="000B2540"/>
    <w:rsid w:val="000B4C9F"/>
    <w:rsid w:val="000B4F65"/>
    <w:rsid w:val="000C0A6B"/>
    <w:rsid w:val="000C24A7"/>
    <w:rsid w:val="000C2E65"/>
    <w:rsid w:val="000C307D"/>
    <w:rsid w:val="000C315E"/>
    <w:rsid w:val="000C4071"/>
    <w:rsid w:val="000C44A2"/>
    <w:rsid w:val="000C63D5"/>
    <w:rsid w:val="000C6E62"/>
    <w:rsid w:val="000C7B09"/>
    <w:rsid w:val="000C7BCA"/>
    <w:rsid w:val="000D016E"/>
    <w:rsid w:val="000D1F42"/>
    <w:rsid w:val="000D1FC7"/>
    <w:rsid w:val="000D2419"/>
    <w:rsid w:val="000D2447"/>
    <w:rsid w:val="000D2AB1"/>
    <w:rsid w:val="000D2E3B"/>
    <w:rsid w:val="000D3D0E"/>
    <w:rsid w:val="000D42D6"/>
    <w:rsid w:val="000D4C93"/>
    <w:rsid w:val="000D522A"/>
    <w:rsid w:val="000D5704"/>
    <w:rsid w:val="000D6D25"/>
    <w:rsid w:val="000E11C6"/>
    <w:rsid w:val="000E1415"/>
    <w:rsid w:val="000E1881"/>
    <w:rsid w:val="000E1AE2"/>
    <w:rsid w:val="000E341D"/>
    <w:rsid w:val="000E49B2"/>
    <w:rsid w:val="000E5374"/>
    <w:rsid w:val="000E6225"/>
    <w:rsid w:val="000E66DE"/>
    <w:rsid w:val="000E7252"/>
    <w:rsid w:val="000E77AD"/>
    <w:rsid w:val="000E7ECE"/>
    <w:rsid w:val="000F0100"/>
    <w:rsid w:val="000F023D"/>
    <w:rsid w:val="000F049C"/>
    <w:rsid w:val="000F108A"/>
    <w:rsid w:val="000F2385"/>
    <w:rsid w:val="000F35FD"/>
    <w:rsid w:val="000F4658"/>
    <w:rsid w:val="000F57DB"/>
    <w:rsid w:val="000F76B8"/>
    <w:rsid w:val="000F76DC"/>
    <w:rsid w:val="0010024F"/>
    <w:rsid w:val="00100278"/>
    <w:rsid w:val="00100602"/>
    <w:rsid w:val="001010D0"/>
    <w:rsid w:val="0010123F"/>
    <w:rsid w:val="00103318"/>
    <w:rsid w:val="001036A7"/>
    <w:rsid w:val="001040C2"/>
    <w:rsid w:val="001043E1"/>
    <w:rsid w:val="00104A0E"/>
    <w:rsid w:val="0010594E"/>
    <w:rsid w:val="00105C7C"/>
    <w:rsid w:val="00105E98"/>
    <w:rsid w:val="00106886"/>
    <w:rsid w:val="0011013E"/>
    <w:rsid w:val="001117A8"/>
    <w:rsid w:val="00111814"/>
    <w:rsid w:val="001118E2"/>
    <w:rsid w:val="0011331A"/>
    <w:rsid w:val="00113ADA"/>
    <w:rsid w:val="00113C06"/>
    <w:rsid w:val="0011453F"/>
    <w:rsid w:val="0011475B"/>
    <w:rsid w:val="00114AA8"/>
    <w:rsid w:val="00114D40"/>
    <w:rsid w:val="00115BEB"/>
    <w:rsid w:val="00116240"/>
    <w:rsid w:val="00116451"/>
    <w:rsid w:val="00116BE6"/>
    <w:rsid w:val="001170BD"/>
    <w:rsid w:val="001172B1"/>
    <w:rsid w:val="00120E92"/>
    <w:rsid w:val="00122269"/>
    <w:rsid w:val="001223B3"/>
    <w:rsid w:val="0012249D"/>
    <w:rsid w:val="001226BD"/>
    <w:rsid w:val="0012300A"/>
    <w:rsid w:val="0012378F"/>
    <w:rsid w:val="0012387A"/>
    <w:rsid w:val="00124899"/>
    <w:rsid w:val="00126972"/>
    <w:rsid w:val="00127855"/>
    <w:rsid w:val="00130239"/>
    <w:rsid w:val="00130962"/>
    <w:rsid w:val="00130A6D"/>
    <w:rsid w:val="00130A84"/>
    <w:rsid w:val="00130B86"/>
    <w:rsid w:val="001314C9"/>
    <w:rsid w:val="00132897"/>
    <w:rsid w:val="0013307A"/>
    <w:rsid w:val="00134006"/>
    <w:rsid w:val="001346EF"/>
    <w:rsid w:val="001361BE"/>
    <w:rsid w:val="00136F96"/>
    <w:rsid w:val="001372E6"/>
    <w:rsid w:val="00137476"/>
    <w:rsid w:val="00137BD9"/>
    <w:rsid w:val="00137C2D"/>
    <w:rsid w:val="001411B7"/>
    <w:rsid w:val="00142D7E"/>
    <w:rsid w:val="0014312D"/>
    <w:rsid w:val="00146616"/>
    <w:rsid w:val="00151B8A"/>
    <w:rsid w:val="00152E80"/>
    <w:rsid w:val="00155A5E"/>
    <w:rsid w:val="001569A1"/>
    <w:rsid w:val="00156E21"/>
    <w:rsid w:val="0015775F"/>
    <w:rsid w:val="00160DE1"/>
    <w:rsid w:val="001617DB"/>
    <w:rsid w:val="00161CC9"/>
    <w:rsid w:val="00162653"/>
    <w:rsid w:val="00162DC8"/>
    <w:rsid w:val="00163946"/>
    <w:rsid w:val="001649D1"/>
    <w:rsid w:val="00165B34"/>
    <w:rsid w:val="00165E8C"/>
    <w:rsid w:val="001674BF"/>
    <w:rsid w:val="0016755B"/>
    <w:rsid w:val="00171546"/>
    <w:rsid w:val="00172244"/>
    <w:rsid w:val="00172C7C"/>
    <w:rsid w:val="00173284"/>
    <w:rsid w:val="00173294"/>
    <w:rsid w:val="0017356B"/>
    <w:rsid w:val="00174500"/>
    <w:rsid w:val="00175788"/>
    <w:rsid w:val="0017588B"/>
    <w:rsid w:val="00176095"/>
    <w:rsid w:val="00177216"/>
    <w:rsid w:val="001774FB"/>
    <w:rsid w:val="0018090A"/>
    <w:rsid w:val="001815CA"/>
    <w:rsid w:val="00181A3F"/>
    <w:rsid w:val="00182103"/>
    <w:rsid w:val="001823AD"/>
    <w:rsid w:val="00183B3C"/>
    <w:rsid w:val="00184565"/>
    <w:rsid w:val="00185000"/>
    <w:rsid w:val="00185B54"/>
    <w:rsid w:val="00187874"/>
    <w:rsid w:val="00190203"/>
    <w:rsid w:val="00191E67"/>
    <w:rsid w:val="001941EB"/>
    <w:rsid w:val="00194752"/>
    <w:rsid w:val="00194BB7"/>
    <w:rsid w:val="00196216"/>
    <w:rsid w:val="00196C4D"/>
    <w:rsid w:val="00196EC7"/>
    <w:rsid w:val="00197855"/>
    <w:rsid w:val="001979E6"/>
    <w:rsid w:val="001A0A52"/>
    <w:rsid w:val="001A0C5F"/>
    <w:rsid w:val="001A1612"/>
    <w:rsid w:val="001A336F"/>
    <w:rsid w:val="001A43E3"/>
    <w:rsid w:val="001A4A91"/>
    <w:rsid w:val="001A4C6D"/>
    <w:rsid w:val="001A5DF3"/>
    <w:rsid w:val="001A5FB1"/>
    <w:rsid w:val="001A65A7"/>
    <w:rsid w:val="001A7992"/>
    <w:rsid w:val="001B05A3"/>
    <w:rsid w:val="001B0B91"/>
    <w:rsid w:val="001B13F9"/>
    <w:rsid w:val="001B172D"/>
    <w:rsid w:val="001B3D8D"/>
    <w:rsid w:val="001B5066"/>
    <w:rsid w:val="001B5808"/>
    <w:rsid w:val="001B6754"/>
    <w:rsid w:val="001B7044"/>
    <w:rsid w:val="001C0E70"/>
    <w:rsid w:val="001C1EEA"/>
    <w:rsid w:val="001C24C9"/>
    <w:rsid w:val="001C2A0A"/>
    <w:rsid w:val="001C3566"/>
    <w:rsid w:val="001C3971"/>
    <w:rsid w:val="001C3E2D"/>
    <w:rsid w:val="001C4408"/>
    <w:rsid w:val="001C4C79"/>
    <w:rsid w:val="001C574D"/>
    <w:rsid w:val="001C64AD"/>
    <w:rsid w:val="001C67A7"/>
    <w:rsid w:val="001C6B8D"/>
    <w:rsid w:val="001C7687"/>
    <w:rsid w:val="001C77FC"/>
    <w:rsid w:val="001C79EB"/>
    <w:rsid w:val="001D1051"/>
    <w:rsid w:val="001D1652"/>
    <w:rsid w:val="001D2865"/>
    <w:rsid w:val="001D2D1A"/>
    <w:rsid w:val="001D3946"/>
    <w:rsid w:val="001D3E00"/>
    <w:rsid w:val="001D402F"/>
    <w:rsid w:val="001D41B3"/>
    <w:rsid w:val="001D51D5"/>
    <w:rsid w:val="001D522E"/>
    <w:rsid w:val="001D5596"/>
    <w:rsid w:val="001D613B"/>
    <w:rsid w:val="001D739C"/>
    <w:rsid w:val="001E07ED"/>
    <w:rsid w:val="001E0856"/>
    <w:rsid w:val="001E1059"/>
    <w:rsid w:val="001E1601"/>
    <w:rsid w:val="001E2170"/>
    <w:rsid w:val="001E2853"/>
    <w:rsid w:val="001E2C1A"/>
    <w:rsid w:val="001E315A"/>
    <w:rsid w:val="001E329C"/>
    <w:rsid w:val="001E35FB"/>
    <w:rsid w:val="001E3B69"/>
    <w:rsid w:val="001E4019"/>
    <w:rsid w:val="001E40FA"/>
    <w:rsid w:val="001E4324"/>
    <w:rsid w:val="001E580B"/>
    <w:rsid w:val="001E5EFA"/>
    <w:rsid w:val="001E794D"/>
    <w:rsid w:val="001F0271"/>
    <w:rsid w:val="001F0E03"/>
    <w:rsid w:val="001F1751"/>
    <w:rsid w:val="001F1B1E"/>
    <w:rsid w:val="001F1B6D"/>
    <w:rsid w:val="001F1BE3"/>
    <w:rsid w:val="001F22C5"/>
    <w:rsid w:val="001F315D"/>
    <w:rsid w:val="001F3956"/>
    <w:rsid w:val="001F3F2E"/>
    <w:rsid w:val="001F535D"/>
    <w:rsid w:val="001F5639"/>
    <w:rsid w:val="001F630D"/>
    <w:rsid w:val="001F7700"/>
    <w:rsid w:val="00200D9F"/>
    <w:rsid w:val="00202342"/>
    <w:rsid w:val="00203420"/>
    <w:rsid w:val="002049F2"/>
    <w:rsid w:val="00204BFF"/>
    <w:rsid w:val="00205233"/>
    <w:rsid w:val="00205FE5"/>
    <w:rsid w:val="00206846"/>
    <w:rsid w:val="002073E7"/>
    <w:rsid w:val="002078AE"/>
    <w:rsid w:val="00207BEA"/>
    <w:rsid w:val="00207F4A"/>
    <w:rsid w:val="00210ABD"/>
    <w:rsid w:val="00210E1A"/>
    <w:rsid w:val="00210E93"/>
    <w:rsid w:val="00211A27"/>
    <w:rsid w:val="00211C92"/>
    <w:rsid w:val="0021214E"/>
    <w:rsid w:val="002121BF"/>
    <w:rsid w:val="002125F2"/>
    <w:rsid w:val="00213818"/>
    <w:rsid w:val="00213F30"/>
    <w:rsid w:val="0021483D"/>
    <w:rsid w:val="0021496A"/>
    <w:rsid w:val="002153A2"/>
    <w:rsid w:val="0021566B"/>
    <w:rsid w:val="00216BC7"/>
    <w:rsid w:val="00222432"/>
    <w:rsid w:val="00223176"/>
    <w:rsid w:val="002233AD"/>
    <w:rsid w:val="00224C7B"/>
    <w:rsid w:val="00225CBE"/>
    <w:rsid w:val="00230987"/>
    <w:rsid w:val="00230A39"/>
    <w:rsid w:val="00233D7B"/>
    <w:rsid w:val="00235DAE"/>
    <w:rsid w:val="002400D4"/>
    <w:rsid w:val="00240642"/>
    <w:rsid w:val="002406DC"/>
    <w:rsid w:val="00240F98"/>
    <w:rsid w:val="00241296"/>
    <w:rsid w:val="00241EAB"/>
    <w:rsid w:val="00242B1A"/>
    <w:rsid w:val="00243355"/>
    <w:rsid w:val="00243E23"/>
    <w:rsid w:val="00245870"/>
    <w:rsid w:val="00245DBB"/>
    <w:rsid w:val="00245E13"/>
    <w:rsid w:val="00247E39"/>
    <w:rsid w:val="002507D7"/>
    <w:rsid w:val="00250814"/>
    <w:rsid w:val="0025101C"/>
    <w:rsid w:val="00251C60"/>
    <w:rsid w:val="00252E92"/>
    <w:rsid w:val="00254EA3"/>
    <w:rsid w:val="00256021"/>
    <w:rsid w:val="002561D1"/>
    <w:rsid w:val="002578AC"/>
    <w:rsid w:val="00257A72"/>
    <w:rsid w:val="00261106"/>
    <w:rsid w:val="00262347"/>
    <w:rsid w:val="00263885"/>
    <w:rsid w:val="00264906"/>
    <w:rsid w:val="00265371"/>
    <w:rsid w:val="002654E9"/>
    <w:rsid w:val="00265735"/>
    <w:rsid w:val="00265FC3"/>
    <w:rsid w:val="00272547"/>
    <w:rsid w:val="00272D23"/>
    <w:rsid w:val="002731BE"/>
    <w:rsid w:val="002739A1"/>
    <w:rsid w:val="00274AF6"/>
    <w:rsid w:val="002763A8"/>
    <w:rsid w:val="00276A95"/>
    <w:rsid w:val="002804E9"/>
    <w:rsid w:val="00280DBE"/>
    <w:rsid w:val="00282009"/>
    <w:rsid w:val="00282284"/>
    <w:rsid w:val="0028244A"/>
    <w:rsid w:val="002851BD"/>
    <w:rsid w:val="00286290"/>
    <w:rsid w:val="00286405"/>
    <w:rsid w:val="00286C8D"/>
    <w:rsid w:val="002872B0"/>
    <w:rsid w:val="00287AD4"/>
    <w:rsid w:val="00287F05"/>
    <w:rsid w:val="0029045E"/>
    <w:rsid w:val="00290E3A"/>
    <w:rsid w:val="00291802"/>
    <w:rsid w:val="00293937"/>
    <w:rsid w:val="00293A53"/>
    <w:rsid w:val="00293BF7"/>
    <w:rsid w:val="00294CC3"/>
    <w:rsid w:val="00294D00"/>
    <w:rsid w:val="00296AA8"/>
    <w:rsid w:val="0029736B"/>
    <w:rsid w:val="0029776D"/>
    <w:rsid w:val="002A0306"/>
    <w:rsid w:val="002A047C"/>
    <w:rsid w:val="002A0648"/>
    <w:rsid w:val="002A19EC"/>
    <w:rsid w:val="002A2260"/>
    <w:rsid w:val="002A2F4A"/>
    <w:rsid w:val="002A36B1"/>
    <w:rsid w:val="002A37CA"/>
    <w:rsid w:val="002A39D9"/>
    <w:rsid w:val="002A4322"/>
    <w:rsid w:val="002A453E"/>
    <w:rsid w:val="002A5B64"/>
    <w:rsid w:val="002A6D0B"/>
    <w:rsid w:val="002A7067"/>
    <w:rsid w:val="002A76AE"/>
    <w:rsid w:val="002A786D"/>
    <w:rsid w:val="002B0946"/>
    <w:rsid w:val="002B438E"/>
    <w:rsid w:val="002B4858"/>
    <w:rsid w:val="002B4A18"/>
    <w:rsid w:val="002B594B"/>
    <w:rsid w:val="002B5A0F"/>
    <w:rsid w:val="002C08C3"/>
    <w:rsid w:val="002C113D"/>
    <w:rsid w:val="002C1D84"/>
    <w:rsid w:val="002C2292"/>
    <w:rsid w:val="002C282C"/>
    <w:rsid w:val="002C3312"/>
    <w:rsid w:val="002C54EA"/>
    <w:rsid w:val="002C61EA"/>
    <w:rsid w:val="002C6410"/>
    <w:rsid w:val="002C755F"/>
    <w:rsid w:val="002C76EE"/>
    <w:rsid w:val="002C7731"/>
    <w:rsid w:val="002C7852"/>
    <w:rsid w:val="002C7E16"/>
    <w:rsid w:val="002D1866"/>
    <w:rsid w:val="002D197A"/>
    <w:rsid w:val="002D2395"/>
    <w:rsid w:val="002D3905"/>
    <w:rsid w:val="002D5627"/>
    <w:rsid w:val="002D5BE5"/>
    <w:rsid w:val="002D6292"/>
    <w:rsid w:val="002E137D"/>
    <w:rsid w:val="002E1663"/>
    <w:rsid w:val="002E1FFC"/>
    <w:rsid w:val="002E5012"/>
    <w:rsid w:val="002E50BF"/>
    <w:rsid w:val="002E53D6"/>
    <w:rsid w:val="002F10F5"/>
    <w:rsid w:val="002F1219"/>
    <w:rsid w:val="002F145F"/>
    <w:rsid w:val="002F2201"/>
    <w:rsid w:val="002F24BD"/>
    <w:rsid w:val="002F265E"/>
    <w:rsid w:val="002F3050"/>
    <w:rsid w:val="002F3EC7"/>
    <w:rsid w:val="002F4A0F"/>
    <w:rsid w:val="002F4D2A"/>
    <w:rsid w:val="002F5015"/>
    <w:rsid w:val="002F556E"/>
    <w:rsid w:val="002F59AD"/>
    <w:rsid w:val="002F6000"/>
    <w:rsid w:val="002F60D4"/>
    <w:rsid w:val="002F6667"/>
    <w:rsid w:val="002F7557"/>
    <w:rsid w:val="003011EB"/>
    <w:rsid w:val="00301CE4"/>
    <w:rsid w:val="0030245D"/>
    <w:rsid w:val="00304052"/>
    <w:rsid w:val="00304917"/>
    <w:rsid w:val="00304A54"/>
    <w:rsid w:val="00304E22"/>
    <w:rsid w:val="00304FE2"/>
    <w:rsid w:val="003055C6"/>
    <w:rsid w:val="0031077C"/>
    <w:rsid w:val="00310C86"/>
    <w:rsid w:val="003114AD"/>
    <w:rsid w:val="00311910"/>
    <w:rsid w:val="00311F6D"/>
    <w:rsid w:val="00312259"/>
    <w:rsid w:val="003137B4"/>
    <w:rsid w:val="003147BE"/>
    <w:rsid w:val="00315158"/>
    <w:rsid w:val="00315583"/>
    <w:rsid w:val="00316AD1"/>
    <w:rsid w:val="00316D75"/>
    <w:rsid w:val="00320CBD"/>
    <w:rsid w:val="00321980"/>
    <w:rsid w:val="0032218A"/>
    <w:rsid w:val="003253B4"/>
    <w:rsid w:val="003271A0"/>
    <w:rsid w:val="00327C32"/>
    <w:rsid w:val="00330712"/>
    <w:rsid w:val="0033169E"/>
    <w:rsid w:val="00334509"/>
    <w:rsid w:val="00336D17"/>
    <w:rsid w:val="003371C6"/>
    <w:rsid w:val="00337688"/>
    <w:rsid w:val="00340A86"/>
    <w:rsid w:val="00342767"/>
    <w:rsid w:val="00342E00"/>
    <w:rsid w:val="00343037"/>
    <w:rsid w:val="0034339B"/>
    <w:rsid w:val="00343740"/>
    <w:rsid w:val="00343C7A"/>
    <w:rsid w:val="003447CD"/>
    <w:rsid w:val="00344B5C"/>
    <w:rsid w:val="00345A77"/>
    <w:rsid w:val="0034680F"/>
    <w:rsid w:val="003468E5"/>
    <w:rsid w:val="0034714B"/>
    <w:rsid w:val="003520E8"/>
    <w:rsid w:val="0035292C"/>
    <w:rsid w:val="00352FB2"/>
    <w:rsid w:val="003537BD"/>
    <w:rsid w:val="00353F00"/>
    <w:rsid w:val="00354134"/>
    <w:rsid w:val="00354989"/>
    <w:rsid w:val="00355C1B"/>
    <w:rsid w:val="00356EEA"/>
    <w:rsid w:val="00360294"/>
    <w:rsid w:val="00361570"/>
    <w:rsid w:val="003618A5"/>
    <w:rsid w:val="003619DA"/>
    <w:rsid w:val="0036228E"/>
    <w:rsid w:val="00362DB6"/>
    <w:rsid w:val="0036329C"/>
    <w:rsid w:val="003632E3"/>
    <w:rsid w:val="003642F9"/>
    <w:rsid w:val="00364DDF"/>
    <w:rsid w:val="00365441"/>
    <w:rsid w:val="00365A4A"/>
    <w:rsid w:val="00366132"/>
    <w:rsid w:val="003666D5"/>
    <w:rsid w:val="003674CF"/>
    <w:rsid w:val="00367992"/>
    <w:rsid w:val="00367F99"/>
    <w:rsid w:val="00372329"/>
    <w:rsid w:val="00372DD7"/>
    <w:rsid w:val="003737DB"/>
    <w:rsid w:val="0037457A"/>
    <w:rsid w:val="00374A8B"/>
    <w:rsid w:val="00374B75"/>
    <w:rsid w:val="00376602"/>
    <w:rsid w:val="00376B00"/>
    <w:rsid w:val="00376BBE"/>
    <w:rsid w:val="00376ECC"/>
    <w:rsid w:val="00377260"/>
    <w:rsid w:val="00377A41"/>
    <w:rsid w:val="00380F9F"/>
    <w:rsid w:val="00381611"/>
    <w:rsid w:val="00381CCC"/>
    <w:rsid w:val="00382124"/>
    <w:rsid w:val="00382927"/>
    <w:rsid w:val="0038354E"/>
    <w:rsid w:val="00383741"/>
    <w:rsid w:val="00383E88"/>
    <w:rsid w:val="00383EBA"/>
    <w:rsid w:val="00385D1E"/>
    <w:rsid w:val="00387D98"/>
    <w:rsid w:val="00390E44"/>
    <w:rsid w:val="003928E6"/>
    <w:rsid w:val="00392BE3"/>
    <w:rsid w:val="00392CDA"/>
    <w:rsid w:val="003939D2"/>
    <w:rsid w:val="00393EC1"/>
    <w:rsid w:val="0039556D"/>
    <w:rsid w:val="003972AA"/>
    <w:rsid w:val="0039748A"/>
    <w:rsid w:val="00397BBB"/>
    <w:rsid w:val="003A2FCA"/>
    <w:rsid w:val="003A3DEE"/>
    <w:rsid w:val="003A456F"/>
    <w:rsid w:val="003A4D77"/>
    <w:rsid w:val="003A6A1F"/>
    <w:rsid w:val="003A6B8C"/>
    <w:rsid w:val="003A767D"/>
    <w:rsid w:val="003A7F9A"/>
    <w:rsid w:val="003B0AA3"/>
    <w:rsid w:val="003B1941"/>
    <w:rsid w:val="003B1C3A"/>
    <w:rsid w:val="003B4890"/>
    <w:rsid w:val="003B4FD4"/>
    <w:rsid w:val="003B548F"/>
    <w:rsid w:val="003B5F57"/>
    <w:rsid w:val="003B6EDA"/>
    <w:rsid w:val="003B7C92"/>
    <w:rsid w:val="003C0DA4"/>
    <w:rsid w:val="003C14B5"/>
    <w:rsid w:val="003C2FE4"/>
    <w:rsid w:val="003C3E04"/>
    <w:rsid w:val="003C3F5E"/>
    <w:rsid w:val="003C61F7"/>
    <w:rsid w:val="003C7036"/>
    <w:rsid w:val="003C7466"/>
    <w:rsid w:val="003C79A0"/>
    <w:rsid w:val="003D2C75"/>
    <w:rsid w:val="003D2EAA"/>
    <w:rsid w:val="003D38D9"/>
    <w:rsid w:val="003D4223"/>
    <w:rsid w:val="003D57BE"/>
    <w:rsid w:val="003D589D"/>
    <w:rsid w:val="003D5EAC"/>
    <w:rsid w:val="003D5F8E"/>
    <w:rsid w:val="003D60D5"/>
    <w:rsid w:val="003E0805"/>
    <w:rsid w:val="003E1A2A"/>
    <w:rsid w:val="003E245C"/>
    <w:rsid w:val="003E31FD"/>
    <w:rsid w:val="003E467C"/>
    <w:rsid w:val="003E579F"/>
    <w:rsid w:val="003E6CB6"/>
    <w:rsid w:val="003E6D29"/>
    <w:rsid w:val="003F00DF"/>
    <w:rsid w:val="003F0D51"/>
    <w:rsid w:val="003F223C"/>
    <w:rsid w:val="003F28B8"/>
    <w:rsid w:val="003F29F5"/>
    <w:rsid w:val="003F3339"/>
    <w:rsid w:val="003F3BFE"/>
    <w:rsid w:val="003F3C74"/>
    <w:rsid w:val="003F40B1"/>
    <w:rsid w:val="003F6E8D"/>
    <w:rsid w:val="003F7058"/>
    <w:rsid w:val="003F707C"/>
    <w:rsid w:val="003F7A19"/>
    <w:rsid w:val="003F7A6E"/>
    <w:rsid w:val="00401552"/>
    <w:rsid w:val="00401D9A"/>
    <w:rsid w:val="004022C9"/>
    <w:rsid w:val="00402B98"/>
    <w:rsid w:val="0040350B"/>
    <w:rsid w:val="00403D94"/>
    <w:rsid w:val="00403DE8"/>
    <w:rsid w:val="004040F7"/>
    <w:rsid w:val="00405C65"/>
    <w:rsid w:val="0040647D"/>
    <w:rsid w:val="00406606"/>
    <w:rsid w:val="0040683D"/>
    <w:rsid w:val="00406E17"/>
    <w:rsid w:val="004076CE"/>
    <w:rsid w:val="00407B7C"/>
    <w:rsid w:val="0041000D"/>
    <w:rsid w:val="00410860"/>
    <w:rsid w:val="004111A4"/>
    <w:rsid w:val="00411212"/>
    <w:rsid w:val="00411DE7"/>
    <w:rsid w:val="00412048"/>
    <w:rsid w:val="0041261A"/>
    <w:rsid w:val="00414DC2"/>
    <w:rsid w:val="00414DC8"/>
    <w:rsid w:val="00415393"/>
    <w:rsid w:val="0041625D"/>
    <w:rsid w:val="00416B05"/>
    <w:rsid w:val="004179FE"/>
    <w:rsid w:val="00420214"/>
    <w:rsid w:val="004204E6"/>
    <w:rsid w:val="004205EA"/>
    <w:rsid w:val="00421828"/>
    <w:rsid w:val="004219B1"/>
    <w:rsid w:val="00422D9F"/>
    <w:rsid w:val="00423039"/>
    <w:rsid w:val="00424A45"/>
    <w:rsid w:val="00424FA2"/>
    <w:rsid w:val="004255BC"/>
    <w:rsid w:val="00427CF4"/>
    <w:rsid w:val="00427EB0"/>
    <w:rsid w:val="004308D3"/>
    <w:rsid w:val="00430AB4"/>
    <w:rsid w:val="00430C21"/>
    <w:rsid w:val="004329F2"/>
    <w:rsid w:val="00432A4C"/>
    <w:rsid w:val="00432AC6"/>
    <w:rsid w:val="0043365A"/>
    <w:rsid w:val="00433FAD"/>
    <w:rsid w:val="004343A0"/>
    <w:rsid w:val="00434DD9"/>
    <w:rsid w:val="00436339"/>
    <w:rsid w:val="004364EA"/>
    <w:rsid w:val="004401E3"/>
    <w:rsid w:val="00440A76"/>
    <w:rsid w:val="00444B98"/>
    <w:rsid w:val="00445530"/>
    <w:rsid w:val="0044567E"/>
    <w:rsid w:val="004456D3"/>
    <w:rsid w:val="00445B61"/>
    <w:rsid w:val="00446298"/>
    <w:rsid w:val="00446A65"/>
    <w:rsid w:val="00447344"/>
    <w:rsid w:val="00450734"/>
    <w:rsid w:val="0045136B"/>
    <w:rsid w:val="004545AC"/>
    <w:rsid w:val="0045496B"/>
    <w:rsid w:val="00455689"/>
    <w:rsid w:val="00455F0B"/>
    <w:rsid w:val="00456540"/>
    <w:rsid w:val="00456DD5"/>
    <w:rsid w:val="00456E73"/>
    <w:rsid w:val="00457D37"/>
    <w:rsid w:val="00457FF3"/>
    <w:rsid w:val="0046008C"/>
    <w:rsid w:val="0046048E"/>
    <w:rsid w:val="00460856"/>
    <w:rsid w:val="00460D30"/>
    <w:rsid w:val="00461534"/>
    <w:rsid w:val="0046161E"/>
    <w:rsid w:val="004622D4"/>
    <w:rsid w:val="004627E8"/>
    <w:rsid w:val="00462DE1"/>
    <w:rsid w:val="00463DCA"/>
    <w:rsid w:val="00465B8A"/>
    <w:rsid w:val="00465DCE"/>
    <w:rsid w:val="00466337"/>
    <w:rsid w:val="004663D7"/>
    <w:rsid w:val="00466C56"/>
    <w:rsid w:val="00467403"/>
    <w:rsid w:val="004679CA"/>
    <w:rsid w:val="00470272"/>
    <w:rsid w:val="004708CA"/>
    <w:rsid w:val="00470A68"/>
    <w:rsid w:val="00470A69"/>
    <w:rsid w:val="00470AB8"/>
    <w:rsid w:val="004714E8"/>
    <w:rsid w:val="00471630"/>
    <w:rsid w:val="00472B1A"/>
    <w:rsid w:val="004733AF"/>
    <w:rsid w:val="00473595"/>
    <w:rsid w:val="00473BAD"/>
    <w:rsid w:val="00473FB6"/>
    <w:rsid w:val="004747BC"/>
    <w:rsid w:val="00474FB4"/>
    <w:rsid w:val="00476657"/>
    <w:rsid w:val="004770CA"/>
    <w:rsid w:val="00477B50"/>
    <w:rsid w:val="00480360"/>
    <w:rsid w:val="00480E55"/>
    <w:rsid w:val="004818C1"/>
    <w:rsid w:val="00482EDA"/>
    <w:rsid w:val="004836E3"/>
    <w:rsid w:val="00483810"/>
    <w:rsid w:val="00483C0F"/>
    <w:rsid w:val="004855CD"/>
    <w:rsid w:val="00487CB3"/>
    <w:rsid w:val="004905B3"/>
    <w:rsid w:val="00490A00"/>
    <w:rsid w:val="00490AFC"/>
    <w:rsid w:val="00492736"/>
    <w:rsid w:val="004938C8"/>
    <w:rsid w:val="0049397E"/>
    <w:rsid w:val="0049512C"/>
    <w:rsid w:val="004954E8"/>
    <w:rsid w:val="004965B4"/>
    <w:rsid w:val="00496A88"/>
    <w:rsid w:val="004973E1"/>
    <w:rsid w:val="004976B9"/>
    <w:rsid w:val="00497B30"/>
    <w:rsid w:val="00497D64"/>
    <w:rsid w:val="004A0055"/>
    <w:rsid w:val="004A029B"/>
    <w:rsid w:val="004A02EF"/>
    <w:rsid w:val="004A0483"/>
    <w:rsid w:val="004A0E93"/>
    <w:rsid w:val="004A0FC5"/>
    <w:rsid w:val="004A0FF1"/>
    <w:rsid w:val="004A16D7"/>
    <w:rsid w:val="004A22D8"/>
    <w:rsid w:val="004A26E7"/>
    <w:rsid w:val="004A3A0C"/>
    <w:rsid w:val="004A42A1"/>
    <w:rsid w:val="004A4E1A"/>
    <w:rsid w:val="004A4EB4"/>
    <w:rsid w:val="004A6549"/>
    <w:rsid w:val="004A6A2D"/>
    <w:rsid w:val="004B052F"/>
    <w:rsid w:val="004B0B15"/>
    <w:rsid w:val="004B1AC5"/>
    <w:rsid w:val="004B1F13"/>
    <w:rsid w:val="004B25CE"/>
    <w:rsid w:val="004B2985"/>
    <w:rsid w:val="004B538F"/>
    <w:rsid w:val="004B6272"/>
    <w:rsid w:val="004B6CEB"/>
    <w:rsid w:val="004B7A52"/>
    <w:rsid w:val="004B7B08"/>
    <w:rsid w:val="004B7E94"/>
    <w:rsid w:val="004C0900"/>
    <w:rsid w:val="004C1394"/>
    <w:rsid w:val="004C3098"/>
    <w:rsid w:val="004C4730"/>
    <w:rsid w:val="004C47FB"/>
    <w:rsid w:val="004C481B"/>
    <w:rsid w:val="004C4EA1"/>
    <w:rsid w:val="004C560D"/>
    <w:rsid w:val="004C5FE1"/>
    <w:rsid w:val="004C6798"/>
    <w:rsid w:val="004C6DC7"/>
    <w:rsid w:val="004D16FD"/>
    <w:rsid w:val="004D1DDC"/>
    <w:rsid w:val="004D2B3F"/>
    <w:rsid w:val="004D3DCB"/>
    <w:rsid w:val="004D50E1"/>
    <w:rsid w:val="004D5CFE"/>
    <w:rsid w:val="004D5F1B"/>
    <w:rsid w:val="004D6006"/>
    <w:rsid w:val="004D7343"/>
    <w:rsid w:val="004E0AF1"/>
    <w:rsid w:val="004E1E35"/>
    <w:rsid w:val="004E2444"/>
    <w:rsid w:val="004E3076"/>
    <w:rsid w:val="004E37F2"/>
    <w:rsid w:val="004E5F6B"/>
    <w:rsid w:val="004E7E32"/>
    <w:rsid w:val="004F0231"/>
    <w:rsid w:val="004F0B77"/>
    <w:rsid w:val="004F1069"/>
    <w:rsid w:val="004F3D9A"/>
    <w:rsid w:val="004F497E"/>
    <w:rsid w:val="004F5CD9"/>
    <w:rsid w:val="004F5D4B"/>
    <w:rsid w:val="004F5FE0"/>
    <w:rsid w:val="004F6704"/>
    <w:rsid w:val="004F6C1C"/>
    <w:rsid w:val="004F6CCD"/>
    <w:rsid w:val="004F743A"/>
    <w:rsid w:val="004F7EA5"/>
    <w:rsid w:val="0050095F"/>
    <w:rsid w:val="00500CEA"/>
    <w:rsid w:val="00500FC8"/>
    <w:rsid w:val="00501622"/>
    <w:rsid w:val="00501838"/>
    <w:rsid w:val="005026C1"/>
    <w:rsid w:val="00502AB4"/>
    <w:rsid w:val="0050312C"/>
    <w:rsid w:val="00503B33"/>
    <w:rsid w:val="00503EB9"/>
    <w:rsid w:val="0050413C"/>
    <w:rsid w:val="005050DF"/>
    <w:rsid w:val="00505132"/>
    <w:rsid w:val="00505856"/>
    <w:rsid w:val="00505881"/>
    <w:rsid w:val="005062D1"/>
    <w:rsid w:val="005068B5"/>
    <w:rsid w:val="00506E27"/>
    <w:rsid w:val="005075EE"/>
    <w:rsid w:val="00510CA5"/>
    <w:rsid w:val="00511308"/>
    <w:rsid w:val="00512134"/>
    <w:rsid w:val="00512BF1"/>
    <w:rsid w:val="00512EF6"/>
    <w:rsid w:val="00513D0E"/>
    <w:rsid w:val="00514EC8"/>
    <w:rsid w:val="00515616"/>
    <w:rsid w:val="00515649"/>
    <w:rsid w:val="00516540"/>
    <w:rsid w:val="00516DEC"/>
    <w:rsid w:val="00520F05"/>
    <w:rsid w:val="00521F98"/>
    <w:rsid w:val="005229B4"/>
    <w:rsid w:val="00523F64"/>
    <w:rsid w:val="005253BB"/>
    <w:rsid w:val="00526376"/>
    <w:rsid w:val="00530ECE"/>
    <w:rsid w:val="00531383"/>
    <w:rsid w:val="00533951"/>
    <w:rsid w:val="00534349"/>
    <w:rsid w:val="00534BD1"/>
    <w:rsid w:val="00537405"/>
    <w:rsid w:val="00540B89"/>
    <w:rsid w:val="005415F0"/>
    <w:rsid w:val="00541A50"/>
    <w:rsid w:val="00542367"/>
    <w:rsid w:val="0054399B"/>
    <w:rsid w:val="00544FB8"/>
    <w:rsid w:val="00546236"/>
    <w:rsid w:val="005462AF"/>
    <w:rsid w:val="00546323"/>
    <w:rsid w:val="005467AD"/>
    <w:rsid w:val="00546F82"/>
    <w:rsid w:val="00547120"/>
    <w:rsid w:val="0054743A"/>
    <w:rsid w:val="00550C18"/>
    <w:rsid w:val="0055152A"/>
    <w:rsid w:val="0055169F"/>
    <w:rsid w:val="005521D7"/>
    <w:rsid w:val="00552907"/>
    <w:rsid w:val="005529B1"/>
    <w:rsid w:val="005536DB"/>
    <w:rsid w:val="0055491F"/>
    <w:rsid w:val="00555829"/>
    <w:rsid w:val="00555BCD"/>
    <w:rsid w:val="0055672A"/>
    <w:rsid w:val="005575E7"/>
    <w:rsid w:val="00557EAF"/>
    <w:rsid w:val="005605AD"/>
    <w:rsid w:val="005606E2"/>
    <w:rsid w:val="00560927"/>
    <w:rsid w:val="00561D69"/>
    <w:rsid w:val="00561F67"/>
    <w:rsid w:val="00562C1C"/>
    <w:rsid w:val="00564649"/>
    <w:rsid w:val="00564A96"/>
    <w:rsid w:val="00564AC4"/>
    <w:rsid w:val="0056578A"/>
    <w:rsid w:val="0056619E"/>
    <w:rsid w:val="005669D2"/>
    <w:rsid w:val="00566C7B"/>
    <w:rsid w:val="0056782A"/>
    <w:rsid w:val="00570496"/>
    <w:rsid w:val="0057083D"/>
    <w:rsid w:val="0057150B"/>
    <w:rsid w:val="005715CD"/>
    <w:rsid w:val="0057184E"/>
    <w:rsid w:val="00572474"/>
    <w:rsid w:val="00572D6D"/>
    <w:rsid w:val="00573974"/>
    <w:rsid w:val="0057402C"/>
    <w:rsid w:val="005756C6"/>
    <w:rsid w:val="00575878"/>
    <w:rsid w:val="00575DA6"/>
    <w:rsid w:val="00576B51"/>
    <w:rsid w:val="00577E53"/>
    <w:rsid w:val="005804E8"/>
    <w:rsid w:val="00580EF3"/>
    <w:rsid w:val="00581406"/>
    <w:rsid w:val="005845B5"/>
    <w:rsid w:val="00586DB8"/>
    <w:rsid w:val="00586EEB"/>
    <w:rsid w:val="005916A7"/>
    <w:rsid w:val="00591D01"/>
    <w:rsid w:val="00592E5F"/>
    <w:rsid w:val="0059425A"/>
    <w:rsid w:val="00594B5C"/>
    <w:rsid w:val="005964E7"/>
    <w:rsid w:val="00596851"/>
    <w:rsid w:val="005969A3"/>
    <w:rsid w:val="00596DEB"/>
    <w:rsid w:val="00597C53"/>
    <w:rsid w:val="00597E98"/>
    <w:rsid w:val="005A07B0"/>
    <w:rsid w:val="005A0EF9"/>
    <w:rsid w:val="005A107C"/>
    <w:rsid w:val="005A1FF4"/>
    <w:rsid w:val="005A2786"/>
    <w:rsid w:val="005A2B99"/>
    <w:rsid w:val="005A42F3"/>
    <w:rsid w:val="005A626C"/>
    <w:rsid w:val="005A6C4B"/>
    <w:rsid w:val="005A781B"/>
    <w:rsid w:val="005A7A10"/>
    <w:rsid w:val="005A7F6A"/>
    <w:rsid w:val="005B0635"/>
    <w:rsid w:val="005B1E9F"/>
    <w:rsid w:val="005B338F"/>
    <w:rsid w:val="005B39D4"/>
    <w:rsid w:val="005B4210"/>
    <w:rsid w:val="005B4F39"/>
    <w:rsid w:val="005B7C9E"/>
    <w:rsid w:val="005B7F7D"/>
    <w:rsid w:val="005C19B9"/>
    <w:rsid w:val="005C1C5A"/>
    <w:rsid w:val="005C1E33"/>
    <w:rsid w:val="005C1FAA"/>
    <w:rsid w:val="005C20AF"/>
    <w:rsid w:val="005C462D"/>
    <w:rsid w:val="005C5346"/>
    <w:rsid w:val="005C588D"/>
    <w:rsid w:val="005C784B"/>
    <w:rsid w:val="005D0104"/>
    <w:rsid w:val="005D1492"/>
    <w:rsid w:val="005D1F8A"/>
    <w:rsid w:val="005D3825"/>
    <w:rsid w:val="005D3A20"/>
    <w:rsid w:val="005D3BE4"/>
    <w:rsid w:val="005D47E5"/>
    <w:rsid w:val="005D6550"/>
    <w:rsid w:val="005D6812"/>
    <w:rsid w:val="005D688C"/>
    <w:rsid w:val="005D6DE8"/>
    <w:rsid w:val="005D6E38"/>
    <w:rsid w:val="005D6ED9"/>
    <w:rsid w:val="005D764A"/>
    <w:rsid w:val="005D7A20"/>
    <w:rsid w:val="005E1AA5"/>
    <w:rsid w:val="005E2848"/>
    <w:rsid w:val="005E3636"/>
    <w:rsid w:val="005E4041"/>
    <w:rsid w:val="005E4A5F"/>
    <w:rsid w:val="005E62D5"/>
    <w:rsid w:val="005E69BD"/>
    <w:rsid w:val="005E6AAA"/>
    <w:rsid w:val="005E6FC6"/>
    <w:rsid w:val="005E7624"/>
    <w:rsid w:val="005F0123"/>
    <w:rsid w:val="005F0BBB"/>
    <w:rsid w:val="005F0FC2"/>
    <w:rsid w:val="005F102D"/>
    <w:rsid w:val="005F1D36"/>
    <w:rsid w:val="005F2C18"/>
    <w:rsid w:val="005F2E63"/>
    <w:rsid w:val="005F36F2"/>
    <w:rsid w:val="005F3BFA"/>
    <w:rsid w:val="005F4D52"/>
    <w:rsid w:val="005F59D8"/>
    <w:rsid w:val="005F6623"/>
    <w:rsid w:val="005F6EE3"/>
    <w:rsid w:val="0060013C"/>
    <w:rsid w:val="00600FE3"/>
    <w:rsid w:val="00602A9B"/>
    <w:rsid w:val="00604714"/>
    <w:rsid w:val="00605AA8"/>
    <w:rsid w:val="006063FC"/>
    <w:rsid w:val="00606E96"/>
    <w:rsid w:val="00606FDA"/>
    <w:rsid w:val="006077D8"/>
    <w:rsid w:val="00610712"/>
    <w:rsid w:val="00611A8F"/>
    <w:rsid w:val="00612704"/>
    <w:rsid w:val="00612779"/>
    <w:rsid w:val="00612A66"/>
    <w:rsid w:val="00612B44"/>
    <w:rsid w:val="00614526"/>
    <w:rsid w:val="00614639"/>
    <w:rsid w:val="006151A7"/>
    <w:rsid w:val="006161A2"/>
    <w:rsid w:val="00616DB4"/>
    <w:rsid w:val="006174BC"/>
    <w:rsid w:val="00617B6B"/>
    <w:rsid w:val="00617C56"/>
    <w:rsid w:val="0062122D"/>
    <w:rsid w:val="006214D5"/>
    <w:rsid w:val="00621B25"/>
    <w:rsid w:val="00621BE9"/>
    <w:rsid w:val="006223CD"/>
    <w:rsid w:val="00622783"/>
    <w:rsid w:val="00622894"/>
    <w:rsid w:val="00622A68"/>
    <w:rsid w:val="00622EA9"/>
    <w:rsid w:val="0062305E"/>
    <w:rsid w:val="00623252"/>
    <w:rsid w:val="00625726"/>
    <w:rsid w:val="00625D16"/>
    <w:rsid w:val="00625E3B"/>
    <w:rsid w:val="00626F4E"/>
    <w:rsid w:val="00627736"/>
    <w:rsid w:val="00632DA6"/>
    <w:rsid w:val="00633433"/>
    <w:rsid w:val="00633B4C"/>
    <w:rsid w:val="00633EA7"/>
    <w:rsid w:val="00635B44"/>
    <w:rsid w:val="00637948"/>
    <w:rsid w:val="00640221"/>
    <w:rsid w:val="00640FB4"/>
    <w:rsid w:val="006412E2"/>
    <w:rsid w:val="0064171E"/>
    <w:rsid w:val="00642231"/>
    <w:rsid w:val="00643384"/>
    <w:rsid w:val="00644843"/>
    <w:rsid w:val="006453FE"/>
    <w:rsid w:val="0064636B"/>
    <w:rsid w:val="00646AD5"/>
    <w:rsid w:val="00646D8C"/>
    <w:rsid w:val="006471AE"/>
    <w:rsid w:val="0064785F"/>
    <w:rsid w:val="00647A62"/>
    <w:rsid w:val="00647C02"/>
    <w:rsid w:val="00647EDE"/>
    <w:rsid w:val="0065027A"/>
    <w:rsid w:val="00651BFB"/>
    <w:rsid w:val="00652404"/>
    <w:rsid w:val="00652E83"/>
    <w:rsid w:val="006532BA"/>
    <w:rsid w:val="00653A4B"/>
    <w:rsid w:val="0065425C"/>
    <w:rsid w:val="00654EC2"/>
    <w:rsid w:val="006567C7"/>
    <w:rsid w:val="00656909"/>
    <w:rsid w:val="00657CBE"/>
    <w:rsid w:val="00661849"/>
    <w:rsid w:val="00662356"/>
    <w:rsid w:val="0066279C"/>
    <w:rsid w:val="00662ACF"/>
    <w:rsid w:val="00664230"/>
    <w:rsid w:val="00664768"/>
    <w:rsid w:val="006647F6"/>
    <w:rsid w:val="00664AAF"/>
    <w:rsid w:val="00664F88"/>
    <w:rsid w:val="00667637"/>
    <w:rsid w:val="006714DC"/>
    <w:rsid w:val="006715FB"/>
    <w:rsid w:val="0067223B"/>
    <w:rsid w:val="00673338"/>
    <w:rsid w:val="006733AB"/>
    <w:rsid w:val="00680E94"/>
    <w:rsid w:val="00682636"/>
    <w:rsid w:val="00683293"/>
    <w:rsid w:val="0068334A"/>
    <w:rsid w:val="00684C92"/>
    <w:rsid w:val="00686995"/>
    <w:rsid w:val="006869BE"/>
    <w:rsid w:val="00690C1F"/>
    <w:rsid w:val="006911FD"/>
    <w:rsid w:val="006930EA"/>
    <w:rsid w:val="00693E82"/>
    <w:rsid w:val="00694AD7"/>
    <w:rsid w:val="00694FB3"/>
    <w:rsid w:val="00695CF0"/>
    <w:rsid w:val="006962A8"/>
    <w:rsid w:val="006A12F5"/>
    <w:rsid w:val="006A2232"/>
    <w:rsid w:val="006A2705"/>
    <w:rsid w:val="006A38C1"/>
    <w:rsid w:val="006A4E17"/>
    <w:rsid w:val="006A588E"/>
    <w:rsid w:val="006A664B"/>
    <w:rsid w:val="006A75E2"/>
    <w:rsid w:val="006B06E5"/>
    <w:rsid w:val="006B10D8"/>
    <w:rsid w:val="006B1CB5"/>
    <w:rsid w:val="006B27D3"/>
    <w:rsid w:val="006B3492"/>
    <w:rsid w:val="006B4E8C"/>
    <w:rsid w:val="006B51AA"/>
    <w:rsid w:val="006B5A8A"/>
    <w:rsid w:val="006C04E6"/>
    <w:rsid w:val="006C2033"/>
    <w:rsid w:val="006C20A6"/>
    <w:rsid w:val="006C35D1"/>
    <w:rsid w:val="006C4702"/>
    <w:rsid w:val="006C518C"/>
    <w:rsid w:val="006C5ECF"/>
    <w:rsid w:val="006C63FD"/>
    <w:rsid w:val="006C67C6"/>
    <w:rsid w:val="006C7115"/>
    <w:rsid w:val="006D030C"/>
    <w:rsid w:val="006D0FC9"/>
    <w:rsid w:val="006D1158"/>
    <w:rsid w:val="006D1914"/>
    <w:rsid w:val="006D1A73"/>
    <w:rsid w:val="006D1FAD"/>
    <w:rsid w:val="006D35A3"/>
    <w:rsid w:val="006D4B01"/>
    <w:rsid w:val="006D6163"/>
    <w:rsid w:val="006D6CCB"/>
    <w:rsid w:val="006E075E"/>
    <w:rsid w:val="006E0A65"/>
    <w:rsid w:val="006E1AB4"/>
    <w:rsid w:val="006E3035"/>
    <w:rsid w:val="006E314D"/>
    <w:rsid w:val="006E3281"/>
    <w:rsid w:val="006E33E2"/>
    <w:rsid w:val="006E449E"/>
    <w:rsid w:val="006E5752"/>
    <w:rsid w:val="006E5F78"/>
    <w:rsid w:val="006E61BE"/>
    <w:rsid w:val="006E6573"/>
    <w:rsid w:val="006E6BAF"/>
    <w:rsid w:val="006E7100"/>
    <w:rsid w:val="006F030B"/>
    <w:rsid w:val="006F098C"/>
    <w:rsid w:val="006F0E01"/>
    <w:rsid w:val="006F14D0"/>
    <w:rsid w:val="006F1C95"/>
    <w:rsid w:val="006F2703"/>
    <w:rsid w:val="006F292A"/>
    <w:rsid w:val="006F2E60"/>
    <w:rsid w:val="006F3141"/>
    <w:rsid w:val="006F3680"/>
    <w:rsid w:val="006F36AE"/>
    <w:rsid w:val="006F3928"/>
    <w:rsid w:val="006F3D9D"/>
    <w:rsid w:val="006F57EE"/>
    <w:rsid w:val="006F6708"/>
    <w:rsid w:val="007020AE"/>
    <w:rsid w:val="0070388E"/>
    <w:rsid w:val="00704F63"/>
    <w:rsid w:val="0070569F"/>
    <w:rsid w:val="00706C49"/>
    <w:rsid w:val="00707B11"/>
    <w:rsid w:val="00710D58"/>
    <w:rsid w:val="00711EFE"/>
    <w:rsid w:val="00712860"/>
    <w:rsid w:val="0072352A"/>
    <w:rsid w:val="00725B27"/>
    <w:rsid w:val="00726F7F"/>
    <w:rsid w:val="00727B19"/>
    <w:rsid w:val="007333F8"/>
    <w:rsid w:val="0073346B"/>
    <w:rsid w:val="007346C8"/>
    <w:rsid w:val="00734A75"/>
    <w:rsid w:val="0073758C"/>
    <w:rsid w:val="00737664"/>
    <w:rsid w:val="0073795D"/>
    <w:rsid w:val="007415AF"/>
    <w:rsid w:val="00741A36"/>
    <w:rsid w:val="0074246D"/>
    <w:rsid w:val="00743120"/>
    <w:rsid w:val="007432F3"/>
    <w:rsid w:val="0074422E"/>
    <w:rsid w:val="007449DC"/>
    <w:rsid w:val="00745767"/>
    <w:rsid w:val="00746779"/>
    <w:rsid w:val="00747F74"/>
    <w:rsid w:val="007509FF"/>
    <w:rsid w:val="00751129"/>
    <w:rsid w:val="007515D6"/>
    <w:rsid w:val="007519B7"/>
    <w:rsid w:val="007541C3"/>
    <w:rsid w:val="007544FE"/>
    <w:rsid w:val="00755929"/>
    <w:rsid w:val="00755CC3"/>
    <w:rsid w:val="00756718"/>
    <w:rsid w:val="00756AC6"/>
    <w:rsid w:val="00757125"/>
    <w:rsid w:val="00757938"/>
    <w:rsid w:val="00757FD6"/>
    <w:rsid w:val="007626E7"/>
    <w:rsid w:val="00762ABE"/>
    <w:rsid w:val="00763840"/>
    <w:rsid w:val="007646DF"/>
    <w:rsid w:val="007653AB"/>
    <w:rsid w:val="007653E0"/>
    <w:rsid w:val="00765708"/>
    <w:rsid w:val="00765E25"/>
    <w:rsid w:val="007668F2"/>
    <w:rsid w:val="00770D7A"/>
    <w:rsid w:val="00772F4D"/>
    <w:rsid w:val="007737D0"/>
    <w:rsid w:val="00773B93"/>
    <w:rsid w:val="00773F7D"/>
    <w:rsid w:val="007801FE"/>
    <w:rsid w:val="00781A7E"/>
    <w:rsid w:val="00784BA1"/>
    <w:rsid w:val="00784FFD"/>
    <w:rsid w:val="007850EA"/>
    <w:rsid w:val="00787202"/>
    <w:rsid w:val="00790B27"/>
    <w:rsid w:val="0079214F"/>
    <w:rsid w:val="007929F9"/>
    <w:rsid w:val="00792AF5"/>
    <w:rsid w:val="007934AF"/>
    <w:rsid w:val="00793948"/>
    <w:rsid w:val="00793EB3"/>
    <w:rsid w:val="007947F2"/>
    <w:rsid w:val="00794F3C"/>
    <w:rsid w:val="00794FB9"/>
    <w:rsid w:val="00797928"/>
    <w:rsid w:val="007A1AFE"/>
    <w:rsid w:val="007A1C57"/>
    <w:rsid w:val="007A32F0"/>
    <w:rsid w:val="007A36C5"/>
    <w:rsid w:val="007A5140"/>
    <w:rsid w:val="007A51CD"/>
    <w:rsid w:val="007A55D8"/>
    <w:rsid w:val="007A5831"/>
    <w:rsid w:val="007A629D"/>
    <w:rsid w:val="007A724E"/>
    <w:rsid w:val="007A7C37"/>
    <w:rsid w:val="007B0106"/>
    <w:rsid w:val="007B0C33"/>
    <w:rsid w:val="007B2A2B"/>
    <w:rsid w:val="007B3A02"/>
    <w:rsid w:val="007B3A21"/>
    <w:rsid w:val="007B3AC6"/>
    <w:rsid w:val="007B3D27"/>
    <w:rsid w:val="007B3D38"/>
    <w:rsid w:val="007B48A9"/>
    <w:rsid w:val="007B4C26"/>
    <w:rsid w:val="007B6569"/>
    <w:rsid w:val="007B68B1"/>
    <w:rsid w:val="007B6A84"/>
    <w:rsid w:val="007B722A"/>
    <w:rsid w:val="007B7DD9"/>
    <w:rsid w:val="007C08DB"/>
    <w:rsid w:val="007C0EFA"/>
    <w:rsid w:val="007C1F3A"/>
    <w:rsid w:val="007C2253"/>
    <w:rsid w:val="007C3080"/>
    <w:rsid w:val="007C31DA"/>
    <w:rsid w:val="007C3975"/>
    <w:rsid w:val="007C3F15"/>
    <w:rsid w:val="007C4DCB"/>
    <w:rsid w:val="007C4F2A"/>
    <w:rsid w:val="007C562D"/>
    <w:rsid w:val="007C5C0F"/>
    <w:rsid w:val="007C67E6"/>
    <w:rsid w:val="007D0069"/>
    <w:rsid w:val="007D0D39"/>
    <w:rsid w:val="007D1467"/>
    <w:rsid w:val="007D24DD"/>
    <w:rsid w:val="007D366C"/>
    <w:rsid w:val="007D4950"/>
    <w:rsid w:val="007D4C0B"/>
    <w:rsid w:val="007D5489"/>
    <w:rsid w:val="007D5887"/>
    <w:rsid w:val="007D5F35"/>
    <w:rsid w:val="007D6191"/>
    <w:rsid w:val="007D619A"/>
    <w:rsid w:val="007D61DD"/>
    <w:rsid w:val="007E07CB"/>
    <w:rsid w:val="007E0B18"/>
    <w:rsid w:val="007E4EC1"/>
    <w:rsid w:val="007E6D51"/>
    <w:rsid w:val="007F1388"/>
    <w:rsid w:val="007F17B5"/>
    <w:rsid w:val="007F225A"/>
    <w:rsid w:val="007F4048"/>
    <w:rsid w:val="007F5832"/>
    <w:rsid w:val="007F5A7D"/>
    <w:rsid w:val="007F5DCC"/>
    <w:rsid w:val="007F6052"/>
    <w:rsid w:val="007F7266"/>
    <w:rsid w:val="007F77EF"/>
    <w:rsid w:val="007F7921"/>
    <w:rsid w:val="0080083D"/>
    <w:rsid w:val="00800DBC"/>
    <w:rsid w:val="00802240"/>
    <w:rsid w:val="00802DCB"/>
    <w:rsid w:val="00802F97"/>
    <w:rsid w:val="0080361C"/>
    <w:rsid w:val="00804060"/>
    <w:rsid w:val="0080414C"/>
    <w:rsid w:val="00804470"/>
    <w:rsid w:val="0080546A"/>
    <w:rsid w:val="00805B62"/>
    <w:rsid w:val="00805DEA"/>
    <w:rsid w:val="00806D78"/>
    <w:rsid w:val="00807961"/>
    <w:rsid w:val="008107A0"/>
    <w:rsid w:val="008119F9"/>
    <w:rsid w:val="00812369"/>
    <w:rsid w:val="0081338D"/>
    <w:rsid w:val="00813400"/>
    <w:rsid w:val="0081347B"/>
    <w:rsid w:val="008139BC"/>
    <w:rsid w:val="008140D1"/>
    <w:rsid w:val="0081612D"/>
    <w:rsid w:val="0081758E"/>
    <w:rsid w:val="00817707"/>
    <w:rsid w:val="0081782E"/>
    <w:rsid w:val="00820595"/>
    <w:rsid w:val="008212ED"/>
    <w:rsid w:val="00821C94"/>
    <w:rsid w:val="00822A6D"/>
    <w:rsid w:val="00823BC5"/>
    <w:rsid w:val="00824867"/>
    <w:rsid w:val="00825144"/>
    <w:rsid w:val="00825C07"/>
    <w:rsid w:val="00826867"/>
    <w:rsid w:val="008268B4"/>
    <w:rsid w:val="00826AC6"/>
    <w:rsid w:val="00826CCC"/>
    <w:rsid w:val="00826E5B"/>
    <w:rsid w:val="008279EF"/>
    <w:rsid w:val="00827C2D"/>
    <w:rsid w:val="008313CC"/>
    <w:rsid w:val="0083140D"/>
    <w:rsid w:val="008327F5"/>
    <w:rsid w:val="00832A0A"/>
    <w:rsid w:val="0083546B"/>
    <w:rsid w:val="008362E0"/>
    <w:rsid w:val="008362F9"/>
    <w:rsid w:val="0083731B"/>
    <w:rsid w:val="008377BF"/>
    <w:rsid w:val="00840C69"/>
    <w:rsid w:val="008432D8"/>
    <w:rsid w:val="0084388C"/>
    <w:rsid w:val="00844400"/>
    <w:rsid w:val="00844AE7"/>
    <w:rsid w:val="00844EC5"/>
    <w:rsid w:val="0084568A"/>
    <w:rsid w:val="00845CB8"/>
    <w:rsid w:val="00846069"/>
    <w:rsid w:val="008460E0"/>
    <w:rsid w:val="008464BF"/>
    <w:rsid w:val="00846593"/>
    <w:rsid w:val="008472CD"/>
    <w:rsid w:val="008477A5"/>
    <w:rsid w:val="008504B6"/>
    <w:rsid w:val="00850694"/>
    <w:rsid w:val="00851168"/>
    <w:rsid w:val="00851274"/>
    <w:rsid w:val="008520DD"/>
    <w:rsid w:val="0085320F"/>
    <w:rsid w:val="00853B58"/>
    <w:rsid w:val="00853E73"/>
    <w:rsid w:val="00855D66"/>
    <w:rsid w:val="00855F42"/>
    <w:rsid w:val="00856039"/>
    <w:rsid w:val="00856A8F"/>
    <w:rsid w:val="00857874"/>
    <w:rsid w:val="00861294"/>
    <w:rsid w:val="008612FC"/>
    <w:rsid w:val="00862235"/>
    <w:rsid w:val="008640FF"/>
    <w:rsid w:val="0086461C"/>
    <w:rsid w:val="00864C7A"/>
    <w:rsid w:val="00864CAA"/>
    <w:rsid w:val="00864ED1"/>
    <w:rsid w:val="00866C44"/>
    <w:rsid w:val="008709AF"/>
    <w:rsid w:val="0087280F"/>
    <w:rsid w:val="008737FB"/>
    <w:rsid w:val="00873F9B"/>
    <w:rsid w:val="00875A09"/>
    <w:rsid w:val="00875A33"/>
    <w:rsid w:val="00875E5C"/>
    <w:rsid w:val="00875F81"/>
    <w:rsid w:val="0088088E"/>
    <w:rsid w:val="00881E63"/>
    <w:rsid w:val="008836E7"/>
    <w:rsid w:val="00883AC8"/>
    <w:rsid w:val="00884431"/>
    <w:rsid w:val="0088586F"/>
    <w:rsid w:val="00886176"/>
    <w:rsid w:val="008873E9"/>
    <w:rsid w:val="00890223"/>
    <w:rsid w:val="00890FA9"/>
    <w:rsid w:val="008913C8"/>
    <w:rsid w:val="00891876"/>
    <w:rsid w:val="00892281"/>
    <w:rsid w:val="00895498"/>
    <w:rsid w:val="00895A24"/>
    <w:rsid w:val="00896599"/>
    <w:rsid w:val="00896653"/>
    <w:rsid w:val="008977B0"/>
    <w:rsid w:val="008A0CB5"/>
    <w:rsid w:val="008A1EC7"/>
    <w:rsid w:val="008A2777"/>
    <w:rsid w:val="008A5010"/>
    <w:rsid w:val="008A665B"/>
    <w:rsid w:val="008A7B53"/>
    <w:rsid w:val="008B046A"/>
    <w:rsid w:val="008B0810"/>
    <w:rsid w:val="008B0BEB"/>
    <w:rsid w:val="008B18F0"/>
    <w:rsid w:val="008B2333"/>
    <w:rsid w:val="008B2855"/>
    <w:rsid w:val="008B318B"/>
    <w:rsid w:val="008B4B63"/>
    <w:rsid w:val="008B5655"/>
    <w:rsid w:val="008B61EE"/>
    <w:rsid w:val="008B690C"/>
    <w:rsid w:val="008B69E7"/>
    <w:rsid w:val="008B7604"/>
    <w:rsid w:val="008C0641"/>
    <w:rsid w:val="008C1730"/>
    <w:rsid w:val="008C1E0E"/>
    <w:rsid w:val="008C2259"/>
    <w:rsid w:val="008C2642"/>
    <w:rsid w:val="008C2A6B"/>
    <w:rsid w:val="008C3C67"/>
    <w:rsid w:val="008C4AA7"/>
    <w:rsid w:val="008C53C5"/>
    <w:rsid w:val="008C5BC3"/>
    <w:rsid w:val="008C7AB5"/>
    <w:rsid w:val="008D1107"/>
    <w:rsid w:val="008D271A"/>
    <w:rsid w:val="008D288C"/>
    <w:rsid w:val="008D2CBA"/>
    <w:rsid w:val="008D3DDB"/>
    <w:rsid w:val="008D44E1"/>
    <w:rsid w:val="008D5721"/>
    <w:rsid w:val="008D5C87"/>
    <w:rsid w:val="008D63B2"/>
    <w:rsid w:val="008E0425"/>
    <w:rsid w:val="008E0675"/>
    <w:rsid w:val="008E099A"/>
    <w:rsid w:val="008E118D"/>
    <w:rsid w:val="008E142C"/>
    <w:rsid w:val="008E242B"/>
    <w:rsid w:val="008E2533"/>
    <w:rsid w:val="008E2C45"/>
    <w:rsid w:val="008E3611"/>
    <w:rsid w:val="008E3C0B"/>
    <w:rsid w:val="008E4048"/>
    <w:rsid w:val="008E43EA"/>
    <w:rsid w:val="008E685C"/>
    <w:rsid w:val="008F1D6D"/>
    <w:rsid w:val="008F21DB"/>
    <w:rsid w:val="008F28B5"/>
    <w:rsid w:val="008F38B1"/>
    <w:rsid w:val="008F4BC7"/>
    <w:rsid w:val="008F65B6"/>
    <w:rsid w:val="008F6D65"/>
    <w:rsid w:val="008F79F3"/>
    <w:rsid w:val="00900449"/>
    <w:rsid w:val="009006F6"/>
    <w:rsid w:val="00902960"/>
    <w:rsid w:val="00903E02"/>
    <w:rsid w:val="00903ED3"/>
    <w:rsid w:val="009041D6"/>
    <w:rsid w:val="009042FD"/>
    <w:rsid w:val="00904345"/>
    <w:rsid w:val="00905775"/>
    <w:rsid w:val="00906245"/>
    <w:rsid w:val="00906990"/>
    <w:rsid w:val="00906B69"/>
    <w:rsid w:val="00907F65"/>
    <w:rsid w:val="00910A68"/>
    <w:rsid w:val="009118BD"/>
    <w:rsid w:val="009125E0"/>
    <w:rsid w:val="00913FDA"/>
    <w:rsid w:val="00914E20"/>
    <w:rsid w:val="00914FA8"/>
    <w:rsid w:val="00917132"/>
    <w:rsid w:val="0091780B"/>
    <w:rsid w:val="009201E6"/>
    <w:rsid w:val="009207A6"/>
    <w:rsid w:val="0092104F"/>
    <w:rsid w:val="00922873"/>
    <w:rsid w:val="0092316E"/>
    <w:rsid w:val="00923E2C"/>
    <w:rsid w:val="009249D2"/>
    <w:rsid w:val="009251FA"/>
    <w:rsid w:val="00925491"/>
    <w:rsid w:val="009259D8"/>
    <w:rsid w:val="00925A91"/>
    <w:rsid w:val="00925C8D"/>
    <w:rsid w:val="0092626D"/>
    <w:rsid w:val="00927A2C"/>
    <w:rsid w:val="009315F9"/>
    <w:rsid w:val="00932826"/>
    <w:rsid w:val="009334AB"/>
    <w:rsid w:val="00933987"/>
    <w:rsid w:val="009349B0"/>
    <w:rsid w:val="00934D78"/>
    <w:rsid w:val="00934EBF"/>
    <w:rsid w:val="00935A2A"/>
    <w:rsid w:val="00935E25"/>
    <w:rsid w:val="0093617F"/>
    <w:rsid w:val="00936449"/>
    <w:rsid w:val="009369FB"/>
    <w:rsid w:val="00936F81"/>
    <w:rsid w:val="009373B0"/>
    <w:rsid w:val="009402A6"/>
    <w:rsid w:val="009408E9"/>
    <w:rsid w:val="009431E3"/>
    <w:rsid w:val="009432D7"/>
    <w:rsid w:val="00944832"/>
    <w:rsid w:val="00944E41"/>
    <w:rsid w:val="009456C1"/>
    <w:rsid w:val="00945AAE"/>
    <w:rsid w:val="00945FD7"/>
    <w:rsid w:val="0094693D"/>
    <w:rsid w:val="00946F2D"/>
    <w:rsid w:val="009505B2"/>
    <w:rsid w:val="0095123B"/>
    <w:rsid w:val="0095299A"/>
    <w:rsid w:val="00953A96"/>
    <w:rsid w:val="00953CF3"/>
    <w:rsid w:val="009546FD"/>
    <w:rsid w:val="0095553C"/>
    <w:rsid w:val="00956059"/>
    <w:rsid w:val="00956324"/>
    <w:rsid w:val="00956E88"/>
    <w:rsid w:val="009606D3"/>
    <w:rsid w:val="00960B88"/>
    <w:rsid w:val="009620AE"/>
    <w:rsid w:val="0096287E"/>
    <w:rsid w:val="00962AC3"/>
    <w:rsid w:val="00962FC9"/>
    <w:rsid w:val="009642D9"/>
    <w:rsid w:val="00964B8C"/>
    <w:rsid w:val="00965882"/>
    <w:rsid w:val="00965CF1"/>
    <w:rsid w:val="00967460"/>
    <w:rsid w:val="00967B61"/>
    <w:rsid w:val="009701D8"/>
    <w:rsid w:val="00970D7F"/>
    <w:rsid w:val="00970EA4"/>
    <w:rsid w:val="00971623"/>
    <w:rsid w:val="00972960"/>
    <w:rsid w:val="009734B3"/>
    <w:rsid w:val="009734EC"/>
    <w:rsid w:val="00973C2A"/>
    <w:rsid w:val="009746DA"/>
    <w:rsid w:val="00974D6E"/>
    <w:rsid w:val="00976343"/>
    <w:rsid w:val="009765D1"/>
    <w:rsid w:val="009765E0"/>
    <w:rsid w:val="00976C09"/>
    <w:rsid w:val="00981A2A"/>
    <w:rsid w:val="00981A87"/>
    <w:rsid w:val="00981B7B"/>
    <w:rsid w:val="0098250D"/>
    <w:rsid w:val="009838FB"/>
    <w:rsid w:val="00983C54"/>
    <w:rsid w:val="00983E4D"/>
    <w:rsid w:val="0098413A"/>
    <w:rsid w:val="00984402"/>
    <w:rsid w:val="00985E55"/>
    <w:rsid w:val="00986CA4"/>
    <w:rsid w:val="00986D44"/>
    <w:rsid w:val="00987C39"/>
    <w:rsid w:val="009916DC"/>
    <w:rsid w:val="00991BB3"/>
    <w:rsid w:val="00993238"/>
    <w:rsid w:val="00993882"/>
    <w:rsid w:val="00993A6F"/>
    <w:rsid w:val="00993CB6"/>
    <w:rsid w:val="009949F0"/>
    <w:rsid w:val="00994D79"/>
    <w:rsid w:val="00995F52"/>
    <w:rsid w:val="009962FC"/>
    <w:rsid w:val="00997A22"/>
    <w:rsid w:val="009A087B"/>
    <w:rsid w:val="009A2CEC"/>
    <w:rsid w:val="009A450A"/>
    <w:rsid w:val="009A4C94"/>
    <w:rsid w:val="009A6E81"/>
    <w:rsid w:val="009B034E"/>
    <w:rsid w:val="009B0668"/>
    <w:rsid w:val="009B1B30"/>
    <w:rsid w:val="009B2014"/>
    <w:rsid w:val="009B2521"/>
    <w:rsid w:val="009B2FB2"/>
    <w:rsid w:val="009B3605"/>
    <w:rsid w:val="009B37D0"/>
    <w:rsid w:val="009B395A"/>
    <w:rsid w:val="009B3C34"/>
    <w:rsid w:val="009B6A8C"/>
    <w:rsid w:val="009C02CD"/>
    <w:rsid w:val="009C0423"/>
    <w:rsid w:val="009C278E"/>
    <w:rsid w:val="009C323E"/>
    <w:rsid w:val="009C331C"/>
    <w:rsid w:val="009C3610"/>
    <w:rsid w:val="009C3979"/>
    <w:rsid w:val="009C3B82"/>
    <w:rsid w:val="009C6112"/>
    <w:rsid w:val="009C61EE"/>
    <w:rsid w:val="009C6642"/>
    <w:rsid w:val="009C6C38"/>
    <w:rsid w:val="009C6E03"/>
    <w:rsid w:val="009C721C"/>
    <w:rsid w:val="009D041E"/>
    <w:rsid w:val="009D04A8"/>
    <w:rsid w:val="009D0535"/>
    <w:rsid w:val="009D08AD"/>
    <w:rsid w:val="009D136E"/>
    <w:rsid w:val="009D15F5"/>
    <w:rsid w:val="009D2029"/>
    <w:rsid w:val="009D4886"/>
    <w:rsid w:val="009D4EF0"/>
    <w:rsid w:val="009D5485"/>
    <w:rsid w:val="009D5AC1"/>
    <w:rsid w:val="009D6695"/>
    <w:rsid w:val="009E0D0A"/>
    <w:rsid w:val="009E16C0"/>
    <w:rsid w:val="009E1CD9"/>
    <w:rsid w:val="009E2027"/>
    <w:rsid w:val="009E25DA"/>
    <w:rsid w:val="009E333F"/>
    <w:rsid w:val="009E3781"/>
    <w:rsid w:val="009E3DB6"/>
    <w:rsid w:val="009E3FC9"/>
    <w:rsid w:val="009E40B2"/>
    <w:rsid w:val="009E4C6D"/>
    <w:rsid w:val="009E68DE"/>
    <w:rsid w:val="009E6AD9"/>
    <w:rsid w:val="009F04B4"/>
    <w:rsid w:val="009F0CE9"/>
    <w:rsid w:val="009F0D62"/>
    <w:rsid w:val="009F16DE"/>
    <w:rsid w:val="009F23F1"/>
    <w:rsid w:val="009F246B"/>
    <w:rsid w:val="009F44EB"/>
    <w:rsid w:val="009F4826"/>
    <w:rsid w:val="009F68AB"/>
    <w:rsid w:val="009F6908"/>
    <w:rsid w:val="009F6CCC"/>
    <w:rsid w:val="009F7C51"/>
    <w:rsid w:val="00A00804"/>
    <w:rsid w:val="00A00877"/>
    <w:rsid w:val="00A01B88"/>
    <w:rsid w:val="00A03C41"/>
    <w:rsid w:val="00A04751"/>
    <w:rsid w:val="00A05A05"/>
    <w:rsid w:val="00A05A23"/>
    <w:rsid w:val="00A0723B"/>
    <w:rsid w:val="00A10FF6"/>
    <w:rsid w:val="00A12632"/>
    <w:rsid w:val="00A12C0E"/>
    <w:rsid w:val="00A136EF"/>
    <w:rsid w:val="00A149C5"/>
    <w:rsid w:val="00A15212"/>
    <w:rsid w:val="00A1521F"/>
    <w:rsid w:val="00A17248"/>
    <w:rsid w:val="00A17C88"/>
    <w:rsid w:val="00A17D87"/>
    <w:rsid w:val="00A202EB"/>
    <w:rsid w:val="00A20C6E"/>
    <w:rsid w:val="00A20E88"/>
    <w:rsid w:val="00A2173E"/>
    <w:rsid w:val="00A21C9F"/>
    <w:rsid w:val="00A2218D"/>
    <w:rsid w:val="00A227F0"/>
    <w:rsid w:val="00A22D32"/>
    <w:rsid w:val="00A232A8"/>
    <w:rsid w:val="00A2378A"/>
    <w:rsid w:val="00A23ED9"/>
    <w:rsid w:val="00A246A3"/>
    <w:rsid w:val="00A253CB"/>
    <w:rsid w:val="00A25900"/>
    <w:rsid w:val="00A26795"/>
    <w:rsid w:val="00A26829"/>
    <w:rsid w:val="00A26C56"/>
    <w:rsid w:val="00A2799B"/>
    <w:rsid w:val="00A27EF7"/>
    <w:rsid w:val="00A300D9"/>
    <w:rsid w:val="00A306F1"/>
    <w:rsid w:val="00A30F37"/>
    <w:rsid w:val="00A319BC"/>
    <w:rsid w:val="00A323B8"/>
    <w:rsid w:val="00A32441"/>
    <w:rsid w:val="00A32534"/>
    <w:rsid w:val="00A362AA"/>
    <w:rsid w:val="00A362BE"/>
    <w:rsid w:val="00A368EF"/>
    <w:rsid w:val="00A37F20"/>
    <w:rsid w:val="00A40081"/>
    <w:rsid w:val="00A4096E"/>
    <w:rsid w:val="00A414BF"/>
    <w:rsid w:val="00A428B2"/>
    <w:rsid w:val="00A4297D"/>
    <w:rsid w:val="00A43008"/>
    <w:rsid w:val="00A43CF0"/>
    <w:rsid w:val="00A45069"/>
    <w:rsid w:val="00A45A90"/>
    <w:rsid w:val="00A45ECD"/>
    <w:rsid w:val="00A50406"/>
    <w:rsid w:val="00A50DA9"/>
    <w:rsid w:val="00A51616"/>
    <w:rsid w:val="00A523E7"/>
    <w:rsid w:val="00A524DC"/>
    <w:rsid w:val="00A529F8"/>
    <w:rsid w:val="00A54C71"/>
    <w:rsid w:val="00A555EB"/>
    <w:rsid w:val="00A56A20"/>
    <w:rsid w:val="00A56B70"/>
    <w:rsid w:val="00A571B0"/>
    <w:rsid w:val="00A6019F"/>
    <w:rsid w:val="00A60326"/>
    <w:rsid w:val="00A618CB"/>
    <w:rsid w:val="00A6247A"/>
    <w:rsid w:val="00A6327E"/>
    <w:rsid w:val="00A65671"/>
    <w:rsid w:val="00A66934"/>
    <w:rsid w:val="00A70D8F"/>
    <w:rsid w:val="00A71270"/>
    <w:rsid w:val="00A7461D"/>
    <w:rsid w:val="00A74BE4"/>
    <w:rsid w:val="00A76560"/>
    <w:rsid w:val="00A76CB4"/>
    <w:rsid w:val="00A776AB"/>
    <w:rsid w:val="00A77E82"/>
    <w:rsid w:val="00A82E6B"/>
    <w:rsid w:val="00A8331A"/>
    <w:rsid w:val="00A8369E"/>
    <w:rsid w:val="00A83861"/>
    <w:rsid w:val="00A83FCD"/>
    <w:rsid w:val="00A84675"/>
    <w:rsid w:val="00A84D71"/>
    <w:rsid w:val="00A8525A"/>
    <w:rsid w:val="00A855ED"/>
    <w:rsid w:val="00A85D8A"/>
    <w:rsid w:val="00A904DE"/>
    <w:rsid w:val="00A9296C"/>
    <w:rsid w:val="00A93EB2"/>
    <w:rsid w:val="00A94980"/>
    <w:rsid w:val="00A949AC"/>
    <w:rsid w:val="00A959C4"/>
    <w:rsid w:val="00A95C8E"/>
    <w:rsid w:val="00A962F9"/>
    <w:rsid w:val="00A97161"/>
    <w:rsid w:val="00A97600"/>
    <w:rsid w:val="00A97D88"/>
    <w:rsid w:val="00AA0644"/>
    <w:rsid w:val="00AA1E86"/>
    <w:rsid w:val="00AA2415"/>
    <w:rsid w:val="00AA283A"/>
    <w:rsid w:val="00AA3A34"/>
    <w:rsid w:val="00AA3BEB"/>
    <w:rsid w:val="00AA3DA6"/>
    <w:rsid w:val="00AA5EA6"/>
    <w:rsid w:val="00AA604A"/>
    <w:rsid w:val="00AB1165"/>
    <w:rsid w:val="00AB1D5C"/>
    <w:rsid w:val="00AB21EE"/>
    <w:rsid w:val="00AB296E"/>
    <w:rsid w:val="00AB2E6A"/>
    <w:rsid w:val="00AB308A"/>
    <w:rsid w:val="00AB3CDF"/>
    <w:rsid w:val="00AB4795"/>
    <w:rsid w:val="00AB5525"/>
    <w:rsid w:val="00AB6149"/>
    <w:rsid w:val="00AB65ED"/>
    <w:rsid w:val="00AB6CFC"/>
    <w:rsid w:val="00AC17A7"/>
    <w:rsid w:val="00AC451D"/>
    <w:rsid w:val="00AC4987"/>
    <w:rsid w:val="00AC4A82"/>
    <w:rsid w:val="00AC6086"/>
    <w:rsid w:val="00AC6B01"/>
    <w:rsid w:val="00AC6CE3"/>
    <w:rsid w:val="00AC7347"/>
    <w:rsid w:val="00AD0E4A"/>
    <w:rsid w:val="00AD1C5E"/>
    <w:rsid w:val="00AD228F"/>
    <w:rsid w:val="00AD22D3"/>
    <w:rsid w:val="00AD2CCC"/>
    <w:rsid w:val="00AD3F3F"/>
    <w:rsid w:val="00AD3F84"/>
    <w:rsid w:val="00AD40D6"/>
    <w:rsid w:val="00AD4587"/>
    <w:rsid w:val="00AD5A4A"/>
    <w:rsid w:val="00AD5ACB"/>
    <w:rsid w:val="00AE1B6D"/>
    <w:rsid w:val="00AE1D66"/>
    <w:rsid w:val="00AE22C5"/>
    <w:rsid w:val="00AE3A88"/>
    <w:rsid w:val="00AE44CF"/>
    <w:rsid w:val="00AE6152"/>
    <w:rsid w:val="00AE6CFB"/>
    <w:rsid w:val="00AE7881"/>
    <w:rsid w:val="00AE7F3B"/>
    <w:rsid w:val="00AF0DE1"/>
    <w:rsid w:val="00AF10A9"/>
    <w:rsid w:val="00AF165C"/>
    <w:rsid w:val="00AF1857"/>
    <w:rsid w:val="00AF3199"/>
    <w:rsid w:val="00AF360B"/>
    <w:rsid w:val="00AF44B9"/>
    <w:rsid w:val="00AF48B0"/>
    <w:rsid w:val="00AF49A1"/>
    <w:rsid w:val="00AF632D"/>
    <w:rsid w:val="00AF6729"/>
    <w:rsid w:val="00AF673D"/>
    <w:rsid w:val="00AF69A2"/>
    <w:rsid w:val="00AF6C4D"/>
    <w:rsid w:val="00AF7305"/>
    <w:rsid w:val="00AF7930"/>
    <w:rsid w:val="00B0091E"/>
    <w:rsid w:val="00B02059"/>
    <w:rsid w:val="00B022FD"/>
    <w:rsid w:val="00B03165"/>
    <w:rsid w:val="00B047F4"/>
    <w:rsid w:val="00B05CB3"/>
    <w:rsid w:val="00B05E3C"/>
    <w:rsid w:val="00B06106"/>
    <w:rsid w:val="00B06859"/>
    <w:rsid w:val="00B073D0"/>
    <w:rsid w:val="00B10B17"/>
    <w:rsid w:val="00B122DF"/>
    <w:rsid w:val="00B125E6"/>
    <w:rsid w:val="00B13C8A"/>
    <w:rsid w:val="00B1410B"/>
    <w:rsid w:val="00B14741"/>
    <w:rsid w:val="00B16D2A"/>
    <w:rsid w:val="00B17138"/>
    <w:rsid w:val="00B17207"/>
    <w:rsid w:val="00B17B42"/>
    <w:rsid w:val="00B17D72"/>
    <w:rsid w:val="00B202BA"/>
    <w:rsid w:val="00B206F2"/>
    <w:rsid w:val="00B20BF4"/>
    <w:rsid w:val="00B20C5A"/>
    <w:rsid w:val="00B22636"/>
    <w:rsid w:val="00B2372F"/>
    <w:rsid w:val="00B24154"/>
    <w:rsid w:val="00B24C8F"/>
    <w:rsid w:val="00B25667"/>
    <w:rsid w:val="00B265E5"/>
    <w:rsid w:val="00B26978"/>
    <w:rsid w:val="00B26D15"/>
    <w:rsid w:val="00B27C35"/>
    <w:rsid w:val="00B308C2"/>
    <w:rsid w:val="00B30C9F"/>
    <w:rsid w:val="00B3140E"/>
    <w:rsid w:val="00B31CC3"/>
    <w:rsid w:val="00B326DD"/>
    <w:rsid w:val="00B3276C"/>
    <w:rsid w:val="00B3318C"/>
    <w:rsid w:val="00B33252"/>
    <w:rsid w:val="00B3358E"/>
    <w:rsid w:val="00B34091"/>
    <w:rsid w:val="00B34D65"/>
    <w:rsid w:val="00B35D5F"/>
    <w:rsid w:val="00B377B7"/>
    <w:rsid w:val="00B403D1"/>
    <w:rsid w:val="00B40BC1"/>
    <w:rsid w:val="00B415B5"/>
    <w:rsid w:val="00B42072"/>
    <w:rsid w:val="00B43CB6"/>
    <w:rsid w:val="00B457FD"/>
    <w:rsid w:val="00B45947"/>
    <w:rsid w:val="00B4634D"/>
    <w:rsid w:val="00B50284"/>
    <w:rsid w:val="00B50B80"/>
    <w:rsid w:val="00B51B03"/>
    <w:rsid w:val="00B51EBF"/>
    <w:rsid w:val="00B522EF"/>
    <w:rsid w:val="00B52DDC"/>
    <w:rsid w:val="00B5394A"/>
    <w:rsid w:val="00B558FD"/>
    <w:rsid w:val="00B57D83"/>
    <w:rsid w:val="00B614CB"/>
    <w:rsid w:val="00B62808"/>
    <w:rsid w:val="00B63452"/>
    <w:rsid w:val="00B634C1"/>
    <w:rsid w:val="00B63678"/>
    <w:rsid w:val="00B63689"/>
    <w:rsid w:val="00B642CA"/>
    <w:rsid w:val="00B64D44"/>
    <w:rsid w:val="00B65CA5"/>
    <w:rsid w:val="00B66F6F"/>
    <w:rsid w:val="00B6741F"/>
    <w:rsid w:val="00B67D72"/>
    <w:rsid w:val="00B71213"/>
    <w:rsid w:val="00B718FE"/>
    <w:rsid w:val="00B71DF6"/>
    <w:rsid w:val="00B7247E"/>
    <w:rsid w:val="00B73241"/>
    <w:rsid w:val="00B73989"/>
    <w:rsid w:val="00B742C3"/>
    <w:rsid w:val="00B7432F"/>
    <w:rsid w:val="00B747C5"/>
    <w:rsid w:val="00B76462"/>
    <w:rsid w:val="00B77709"/>
    <w:rsid w:val="00B80052"/>
    <w:rsid w:val="00B80919"/>
    <w:rsid w:val="00B80D8F"/>
    <w:rsid w:val="00B82108"/>
    <w:rsid w:val="00B832D6"/>
    <w:rsid w:val="00B83C2C"/>
    <w:rsid w:val="00B83C8F"/>
    <w:rsid w:val="00B862DB"/>
    <w:rsid w:val="00B8704E"/>
    <w:rsid w:val="00B876A3"/>
    <w:rsid w:val="00B90769"/>
    <w:rsid w:val="00B92543"/>
    <w:rsid w:val="00B94085"/>
    <w:rsid w:val="00B9430D"/>
    <w:rsid w:val="00B94F14"/>
    <w:rsid w:val="00B955F6"/>
    <w:rsid w:val="00B960E8"/>
    <w:rsid w:val="00B96946"/>
    <w:rsid w:val="00B97E5C"/>
    <w:rsid w:val="00B97FD0"/>
    <w:rsid w:val="00BA005E"/>
    <w:rsid w:val="00BA15DD"/>
    <w:rsid w:val="00BA1AF7"/>
    <w:rsid w:val="00BA343E"/>
    <w:rsid w:val="00BA3AF1"/>
    <w:rsid w:val="00BA4B6A"/>
    <w:rsid w:val="00BA51F6"/>
    <w:rsid w:val="00BA6A6D"/>
    <w:rsid w:val="00BA6D76"/>
    <w:rsid w:val="00BA717A"/>
    <w:rsid w:val="00BA71CE"/>
    <w:rsid w:val="00BA7217"/>
    <w:rsid w:val="00BB01D4"/>
    <w:rsid w:val="00BB1D0F"/>
    <w:rsid w:val="00BB1D73"/>
    <w:rsid w:val="00BB254E"/>
    <w:rsid w:val="00BB34F4"/>
    <w:rsid w:val="00BB3B6E"/>
    <w:rsid w:val="00BB4F0C"/>
    <w:rsid w:val="00BB5093"/>
    <w:rsid w:val="00BB53DA"/>
    <w:rsid w:val="00BB69E0"/>
    <w:rsid w:val="00BB6BEC"/>
    <w:rsid w:val="00BC07D9"/>
    <w:rsid w:val="00BC08FE"/>
    <w:rsid w:val="00BC1F3A"/>
    <w:rsid w:val="00BC3A01"/>
    <w:rsid w:val="00BC3E50"/>
    <w:rsid w:val="00BC47A1"/>
    <w:rsid w:val="00BC489E"/>
    <w:rsid w:val="00BC5692"/>
    <w:rsid w:val="00BC663A"/>
    <w:rsid w:val="00BC6F28"/>
    <w:rsid w:val="00BD0156"/>
    <w:rsid w:val="00BD0408"/>
    <w:rsid w:val="00BD0B2B"/>
    <w:rsid w:val="00BD0E8A"/>
    <w:rsid w:val="00BD10EC"/>
    <w:rsid w:val="00BD11E9"/>
    <w:rsid w:val="00BD1676"/>
    <w:rsid w:val="00BD20CC"/>
    <w:rsid w:val="00BD2255"/>
    <w:rsid w:val="00BD4C1D"/>
    <w:rsid w:val="00BD5BF0"/>
    <w:rsid w:val="00BD5F77"/>
    <w:rsid w:val="00BD661B"/>
    <w:rsid w:val="00BD68D1"/>
    <w:rsid w:val="00BD762C"/>
    <w:rsid w:val="00BE0692"/>
    <w:rsid w:val="00BE0AC8"/>
    <w:rsid w:val="00BE0D2A"/>
    <w:rsid w:val="00BE159C"/>
    <w:rsid w:val="00BE1A8E"/>
    <w:rsid w:val="00BE3A5A"/>
    <w:rsid w:val="00BE43A2"/>
    <w:rsid w:val="00BE457E"/>
    <w:rsid w:val="00BE5337"/>
    <w:rsid w:val="00BE6B22"/>
    <w:rsid w:val="00BE77FE"/>
    <w:rsid w:val="00BF01A5"/>
    <w:rsid w:val="00BF0B8B"/>
    <w:rsid w:val="00BF0E77"/>
    <w:rsid w:val="00BF0F64"/>
    <w:rsid w:val="00BF1C94"/>
    <w:rsid w:val="00BF1DC0"/>
    <w:rsid w:val="00BF1EEC"/>
    <w:rsid w:val="00BF2A7F"/>
    <w:rsid w:val="00BF3CED"/>
    <w:rsid w:val="00BF3D4B"/>
    <w:rsid w:val="00BF507F"/>
    <w:rsid w:val="00BF7275"/>
    <w:rsid w:val="00C0153F"/>
    <w:rsid w:val="00C02140"/>
    <w:rsid w:val="00C02B53"/>
    <w:rsid w:val="00C03E3B"/>
    <w:rsid w:val="00C0509E"/>
    <w:rsid w:val="00C0615E"/>
    <w:rsid w:val="00C062FD"/>
    <w:rsid w:val="00C0665B"/>
    <w:rsid w:val="00C102C0"/>
    <w:rsid w:val="00C10F6B"/>
    <w:rsid w:val="00C1276F"/>
    <w:rsid w:val="00C12C35"/>
    <w:rsid w:val="00C14130"/>
    <w:rsid w:val="00C1452A"/>
    <w:rsid w:val="00C162AD"/>
    <w:rsid w:val="00C16FC1"/>
    <w:rsid w:val="00C1713D"/>
    <w:rsid w:val="00C20B07"/>
    <w:rsid w:val="00C21BA8"/>
    <w:rsid w:val="00C22900"/>
    <w:rsid w:val="00C237FC"/>
    <w:rsid w:val="00C2384E"/>
    <w:rsid w:val="00C24127"/>
    <w:rsid w:val="00C25165"/>
    <w:rsid w:val="00C25EF2"/>
    <w:rsid w:val="00C26885"/>
    <w:rsid w:val="00C26E93"/>
    <w:rsid w:val="00C305E6"/>
    <w:rsid w:val="00C315F4"/>
    <w:rsid w:val="00C32E1C"/>
    <w:rsid w:val="00C336F0"/>
    <w:rsid w:val="00C33AAD"/>
    <w:rsid w:val="00C34E81"/>
    <w:rsid w:val="00C3551C"/>
    <w:rsid w:val="00C358C6"/>
    <w:rsid w:val="00C35D64"/>
    <w:rsid w:val="00C4060A"/>
    <w:rsid w:val="00C40A00"/>
    <w:rsid w:val="00C41234"/>
    <w:rsid w:val="00C41D51"/>
    <w:rsid w:val="00C43180"/>
    <w:rsid w:val="00C434AF"/>
    <w:rsid w:val="00C43E38"/>
    <w:rsid w:val="00C441CE"/>
    <w:rsid w:val="00C44A32"/>
    <w:rsid w:val="00C44FBD"/>
    <w:rsid w:val="00C45010"/>
    <w:rsid w:val="00C45E64"/>
    <w:rsid w:val="00C4603F"/>
    <w:rsid w:val="00C466D7"/>
    <w:rsid w:val="00C46B64"/>
    <w:rsid w:val="00C46D37"/>
    <w:rsid w:val="00C47207"/>
    <w:rsid w:val="00C511B1"/>
    <w:rsid w:val="00C52DD8"/>
    <w:rsid w:val="00C53415"/>
    <w:rsid w:val="00C53450"/>
    <w:rsid w:val="00C536B6"/>
    <w:rsid w:val="00C537C8"/>
    <w:rsid w:val="00C54C9A"/>
    <w:rsid w:val="00C54EA8"/>
    <w:rsid w:val="00C55993"/>
    <w:rsid w:val="00C573A9"/>
    <w:rsid w:val="00C5768C"/>
    <w:rsid w:val="00C576D6"/>
    <w:rsid w:val="00C61DA6"/>
    <w:rsid w:val="00C62119"/>
    <w:rsid w:val="00C62716"/>
    <w:rsid w:val="00C62D16"/>
    <w:rsid w:val="00C64D28"/>
    <w:rsid w:val="00C656A2"/>
    <w:rsid w:val="00C65DBB"/>
    <w:rsid w:val="00C662FA"/>
    <w:rsid w:val="00C7162B"/>
    <w:rsid w:val="00C71642"/>
    <w:rsid w:val="00C72769"/>
    <w:rsid w:val="00C73578"/>
    <w:rsid w:val="00C73848"/>
    <w:rsid w:val="00C749CD"/>
    <w:rsid w:val="00C74C45"/>
    <w:rsid w:val="00C74CD5"/>
    <w:rsid w:val="00C7573A"/>
    <w:rsid w:val="00C758A6"/>
    <w:rsid w:val="00C75DB0"/>
    <w:rsid w:val="00C75F3B"/>
    <w:rsid w:val="00C76203"/>
    <w:rsid w:val="00C763EF"/>
    <w:rsid w:val="00C76A22"/>
    <w:rsid w:val="00C76F4B"/>
    <w:rsid w:val="00C815E3"/>
    <w:rsid w:val="00C83AC9"/>
    <w:rsid w:val="00C84601"/>
    <w:rsid w:val="00C85952"/>
    <w:rsid w:val="00C86A74"/>
    <w:rsid w:val="00C87484"/>
    <w:rsid w:val="00C87C81"/>
    <w:rsid w:val="00C91282"/>
    <w:rsid w:val="00C917F5"/>
    <w:rsid w:val="00C91E3B"/>
    <w:rsid w:val="00C92600"/>
    <w:rsid w:val="00C92C64"/>
    <w:rsid w:val="00C92F2F"/>
    <w:rsid w:val="00C9394A"/>
    <w:rsid w:val="00C94189"/>
    <w:rsid w:val="00C942B4"/>
    <w:rsid w:val="00C9619A"/>
    <w:rsid w:val="00C962E8"/>
    <w:rsid w:val="00C9644C"/>
    <w:rsid w:val="00C96C65"/>
    <w:rsid w:val="00CA02A2"/>
    <w:rsid w:val="00CA0588"/>
    <w:rsid w:val="00CA10EC"/>
    <w:rsid w:val="00CA1BD3"/>
    <w:rsid w:val="00CA22C7"/>
    <w:rsid w:val="00CA2552"/>
    <w:rsid w:val="00CA3764"/>
    <w:rsid w:val="00CA418C"/>
    <w:rsid w:val="00CA4C01"/>
    <w:rsid w:val="00CA5CA3"/>
    <w:rsid w:val="00CA6DB2"/>
    <w:rsid w:val="00CA6DD9"/>
    <w:rsid w:val="00CA79BE"/>
    <w:rsid w:val="00CB0659"/>
    <w:rsid w:val="00CB08E8"/>
    <w:rsid w:val="00CB1068"/>
    <w:rsid w:val="00CB12A3"/>
    <w:rsid w:val="00CB1976"/>
    <w:rsid w:val="00CB1B59"/>
    <w:rsid w:val="00CB26B7"/>
    <w:rsid w:val="00CB38BD"/>
    <w:rsid w:val="00CB3B6D"/>
    <w:rsid w:val="00CB3C75"/>
    <w:rsid w:val="00CB54C1"/>
    <w:rsid w:val="00CB6512"/>
    <w:rsid w:val="00CB70EF"/>
    <w:rsid w:val="00CC0A3D"/>
    <w:rsid w:val="00CC0F1D"/>
    <w:rsid w:val="00CC2D5A"/>
    <w:rsid w:val="00CC33C5"/>
    <w:rsid w:val="00CC354B"/>
    <w:rsid w:val="00CC446F"/>
    <w:rsid w:val="00CC4715"/>
    <w:rsid w:val="00CC4FBA"/>
    <w:rsid w:val="00CC50EA"/>
    <w:rsid w:val="00CC58F5"/>
    <w:rsid w:val="00CC66AB"/>
    <w:rsid w:val="00CC6B68"/>
    <w:rsid w:val="00CC70B8"/>
    <w:rsid w:val="00CC71AE"/>
    <w:rsid w:val="00CC720D"/>
    <w:rsid w:val="00CC7783"/>
    <w:rsid w:val="00CC7EEC"/>
    <w:rsid w:val="00CD0188"/>
    <w:rsid w:val="00CD2A38"/>
    <w:rsid w:val="00CD5024"/>
    <w:rsid w:val="00CD68E2"/>
    <w:rsid w:val="00CD7102"/>
    <w:rsid w:val="00CD7153"/>
    <w:rsid w:val="00CE09A0"/>
    <w:rsid w:val="00CE1C18"/>
    <w:rsid w:val="00CE3C7D"/>
    <w:rsid w:val="00CE5747"/>
    <w:rsid w:val="00CE6993"/>
    <w:rsid w:val="00CE6B1A"/>
    <w:rsid w:val="00CE6C30"/>
    <w:rsid w:val="00CE72FE"/>
    <w:rsid w:val="00CE7710"/>
    <w:rsid w:val="00CF010C"/>
    <w:rsid w:val="00CF1D87"/>
    <w:rsid w:val="00CF2865"/>
    <w:rsid w:val="00CF2CDA"/>
    <w:rsid w:val="00CF320B"/>
    <w:rsid w:val="00CF3559"/>
    <w:rsid w:val="00CF45CE"/>
    <w:rsid w:val="00CF4713"/>
    <w:rsid w:val="00CF546A"/>
    <w:rsid w:val="00D01D77"/>
    <w:rsid w:val="00D02064"/>
    <w:rsid w:val="00D024AD"/>
    <w:rsid w:val="00D02949"/>
    <w:rsid w:val="00D039C3"/>
    <w:rsid w:val="00D03ECE"/>
    <w:rsid w:val="00D049EC"/>
    <w:rsid w:val="00D051F0"/>
    <w:rsid w:val="00D0597F"/>
    <w:rsid w:val="00D06007"/>
    <w:rsid w:val="00D06642"/>
    <w:rsid w:val="00D06965"/>
    <w:rsid w:val="00D07AB1"/>
    <w:rsid w:val="00D07D0C"/>
    <w:rsid w:val="00D10F4B"/>
    <w:rsid w:val="00D11230"/>
    <w:rsid w:val="00D11951"/>
    <w:rsid w:val="00D11D8C"/>
    <w:rsid w:val="00D1204B"/>
    <w:rsid w:val="00D12532"/>
    <w:rsid w:val="00D12DE8"/>
    <w:rsid w:val="00D13F01"/>
    <w:rsid w:val="00D15F2D"/>
    <w:rsid w:val="00D173D2"/>
    <w:rsid w:val="00D176CD"/>
    <w:rsid w:val="00D17AB0"/>
    <w:rsid w:val="00D17E7C"/>
    <w:rsid w:val="00D2213A"/>
    <w:rsid w:val="00D22CC2"/>
    <w:rsid w:val="00D230C2"/>
    <w:rsid w:val="00D23714"/>
    <w:rsid w:val="00D2388C"/>
    <w:rsid w:val="00D239DF"/>
    <w:rsid w:val="00D246B6"/>
    <w:rsid w:val="00D250D8"/>
    <w:rsid w:val="00D25304"/>
    <w:rsid w:val="00D254D7"/>
    <w:rsid w:val="00D2702A"/>
    <w:rsid w:val="00D27855"/>
    <w:rsid w:val="00D279BD"/>
    <w:rsid w:val="00D30696"/>
    <w:rsid w:val="00D32919"/>
    <w:rsid w:val="00D32C7E"/>
    <w:rsid w:val="00D3348B"/>
    <w:rsid w:val="00D347F7"/>
    <w:rsid w:val="00D34DB9"/>
    <w:rsid w:val="00D37042"/>
    <w:rsid w:val="00D37557"/>
    <w:rsid w:val="00D37B4A"/>
    <w:rsid w:val="00D37B7D"/>
    <w:rsid w:val="00D37FD0"/>
    <w:rsid w:val="00D4047E"/>
    <w:rsid w:val="00D4094A"/>
    <w:rsid w:val="00D40DEE"/>
    <w:rsid w:val="00D41274"/>
    <w:rsid w:val="00D41E50"/>
    <w:rsid w:val="00D42999"/>
    <w:rsid w:val="00D43B98"/>
    <w:rsid w:val="00D45B3E"/>
    <w:rsid w:val="00D460C0"/>
    <w:rsid w:val="00D51D8C"/>
    <w:rsid w:val="00D51DF4"/>
    <w:rsid w:val="00D526FC"/>
    <w:rsid w:val="00D5335A"/>
    <w:rsid w:val="00D53487"/>
    <w:rsid w:val="00D54020"/>
    <w:rsid w:val="00D54DC5"/>
    <w:rsid w:val="00D5613E"/>
    <w:rsid w:val="00D56B6E"/>
    <w:rsid w:val="00D56F62"/>
    <w:rsid w:val="00D608B7"/>
    <w:rsid w:val="00D6151F"/>
    <w:rsid w:val="00D61546"/>
    <w:rsid w:val="00D62159"/>
    <w:rsid w:val="00D622EA"/>
    <w:rsid w:val="00D62CF2"/>
    <w:rsid w:val="00D643E4"/>
    <w:rsid w:val="00D6575A"/>
    <w:rsid w:val="00D6587E"/>
    <w:rsid w:val="00D67880"/>
    <w:rsid w:val="00D71108"/>
    <w:rsid w:val="00D711AD"/>
    <w:rsid w:val="00D7142A"/>
    <w:rsid w:val="00D73E46"/>
    <w:rsid w:val="00D7506C"/>
    <w:rsid w:val="00D777CF"/>
    <w:rsid w:val="00D779E5"/>
    <w:rsid w:val="00D8019F"/>
    <w:rsid w:val="00D805C5"/>
    <w:rsid w:val="00D80957"/>
    <w:rsid w:val="00D80BB7"/>
    <w:rsid w:val="00D825BB"/>
    <w:rsid w:val="00D82B9D"/>
    <w:rsid w:val="00D83CFA"/>
    <w:rsid w:val="00D83F25"/>
    <w:rsid w:val="00D83FD7"/>
    <w:rsid w:val="00D8495F"/>
    <w:rsid w:val="00D863A7"/>
    <w:rsid w:val="00D9129A"/>
    <w:rsid w:val="00D91CBB"/>
    <w:rsid w:val="00D91E6C"/>
    <w:rsid w:val="00D932C5"/>
    <w:rsid w:val="00D93B3A"/>
    <w:rsid w:val="00D95652"/>
    <w:rsid w:val="00D95A19"/>
    <w:rsid w:val="00D97431"/>
    <w:rsid w:val="00D978C8"/>
    <w:rsid w:val="00D97A9A"/>
    <w:rsid w:val="00D97D11"/>
    <w:rsid w:val="00DA0CE6"/>
    <w:rsid w:val="00DA13ED"/>
    <w:rsid w:val="00DA1748"/>
    <w:rsid w:val="00DA18BD"/>
    <w:rsid w:val="00DA2FEC"/>
    <w:rsid w:val="00DA3060"/>
    <w:rsid w:val="00DA3B79"/>
    <w:rsid w:val="00DA4307"/>
    <w:rsid w:val="00DA5612"/>
    <w:rsid w:val="00DA631D"/>
    <w:rsid w:val="00DA63B0"/>
    <w:rsid w:val="00DA6510"/>
    <w:rsid w:val="00DA6D22"/>
    <w:rsid w:val="00DA748A"/>
    <w:rsid w:val="00DA7525"/>
    <w:rsid w:val="00DA7BA1"/>
    <w:rsid w:val="00DB020D"/>
    <w:rsid w:val="00DB04FC"/>
    <w:rsid w:val="00DB08BC"/>
    <w:rsid w:val="00DB1DE8"/>
    <w:rsid w:val="00DB20B1"/>
    <w:rsid w:val="00DB218B"/>
    <w:rsid w:val="00DB219C"/>
    <w:rsid w:val="00DB33BC"/>
    <w:rsid w:val="00DB5C95"/>
    <w:rsid w:val="00DB6BD4"/>
    <w:rsid w:val="00DB7777"/>
    <w:rsid w:val="00DC0C10"/>
    <w:rsid w:val="00DC10C8"/>
    <w:rsid w:val="00DC162A"/>
    <w:rsid w:val="00DC2149"/>
    <w:rsid w:val="00DC28A3"/>
    <w:rsid w:val="00DC36D7"/>
    <w:rsid w:val="00DC43F2"/>
    <w:rsid w:val="00DC5620"/>
    <w:rsid w:val="00DC5A89"/>
    <w:rsid w:val="00DC6E31"/>
    <w:rsid w:val="00DC7DDA"/>
    <w:rsid w:val="00DD0119"/>
    <w:rsid w:val="00DD1038"/>
    <w:rsid w:val="00DD179C"/>
    <w:rsid w:val="00DD2750"/>
    <w:rsid w:val="00DD35FE"/>
    <w:rsid w:val="00DD476A"/>
    <w:rsid w:val="00DD543A"/>
    <w:rsid w:val="00DD731C"/>
    <w:rsid w:val="00DE03BD"/>
    <w:rsid w:val="00DE0B6E"/>
    <w:rsid w:val="00DE169E"/>
    <w:rsid w:val="00DE35E8"/>
    <w:rsid w:val="00DE3A9B"/>
    <w:rsid w:val="00DE3FE0"/>
    <w:rsid w:val="00DE43A1"/>
    <w:rsid w:val="00DE5844"/>
    <w:rsid w:val="00DE67B0"/>
    <w:rsid w:val="00DF05D4"/>
    <w:rsid w:val="00DF09B7"/>
    <w:rsid w:val="00DF1DDF"/>
    <w:rsid w:val="00DF4572"/>
    <w:rsid w:val="00DF5D20"/>
    <w:rsid w:val="00DF5D6B"/>
    <w:rsid w:val="00DF609B"/>
    <w:rsid w:val="00DF7CAD"/>
    <w:rsid w:val="00E0059F"/>
    <w:rsid w:val="00E011ED"/>
    <w:rsid w:val="00E020B8"/>
    <w:rsid w:val="00E025EC"/>
    <w:rsid w:val="00E03085"/>
    <w:rsid w:val="00E03117"/>
    <w:rsid w:val="00E04344"/>
    <w:rsid w:val="00E04881"/>
    <w:rsid w:val="00E05ED1"/>
    <w:rsid w:val="00E063CE"/>
    <w:rsid w:val="00E0753B"/>
    <w:rsid w:val="00E07D90"/>
    <w:rsid w:val="00E10967"/>
    <w:rsid w:val="00E118E9"/>
    <w:rsid w:val="00E122AC"/>
    <w:rsid w:val="00E1232D"/>
    <w:rsid w:val="00E12950"/>
    <w:rsid w:val="00E12FEC"/>
    <w:rsid w:val="00E136F8"/>
    <w:rsid w:val="00E1483D"/>
    <w:rsid w:val="00E15131"/>
    <w:rsid w:val="00E160ED"/>
    <w:rsid w:val="00E16985"/>
    <w:rsid w:val="00E17674"/>
    <w:rsid w:val="00E17E11"/>
    <w:rsid w:val="00E203BF"/>
    <w:rsid w:val="00E20580"/>
    <w:rsid w:val="00E20D15"/>
    <w:rsid w:val="00E20EFA"/>
    <w:rsid w:val="00E216EA"/>
    <w:rsid w:val="00E22114"/>
    <w:rsid w:val="00E222E4"/>
    <w:rsid w:val="00E2297C"/>
    <w:rsid w:val="00E22DEF"/>
    <w:rsid w:val="00E24542"/>
    <w:rsid w:val="00E261AA"/>
    <w:rsid w:val="00E261D1"/>
    <w:rsid w:val="00E32A7F"/>
    <w:rsid w:val="00E32E99"/>
    <w:rsid w:val="00E332FF"/>
    <w:rsid w:val="00E34D4F"/>
    <w:rsid w:val="00E34F04"/>
    <w:rsid w:val="00E3559A"/>
    <w:rsid w:val="00E372F6"/>
    <w:rsid w:val="00E37975"/>
    <w:rsid w:val="00E37D8B"/>
    <w:rsid w:val="00E37F1A"/>
    <w:rsid w:val="00E37F1F"/>
    <w:rsid w:val="00E4099A"/>
    <w:rsid w:val="00E40FAF"/>
    <w:rsid w:val="00E41074"/>
    <w:rsid w:val="00E4149D"/>
    <w:rsid w:val="00E41700"/>
    <w:rsid w:val="00E4331A"/>
    <w:rsid w:val="00E436F7"/>
    <w:rsid w:val="00E44908"/>
    <w:rsid w:val="00E46990"/>
    <w:rsid w:val="00E474CC"/>
    <w:rsid w:val="00E4776B"/>
    <w:rsid w:val="00E50175"/>
    <w:rsid w:val="00E505A4"/>
    <w:rsid w:val="00E50C0B"/>
    <w:rsid w:val="00E51EDE"/>
    <w:rsid w:val="00E5261C"/>
    <w:rsid w:val="00E52F89"/>
    <w:rsid w:val="00E5326E"/>
    <w:rsid w:val="00E54E3E"/>
    <w:rsid w:val="00E55146"/>
    <w:rsid w:val="00E57267"/>
    <w:rsid w:val="00E5795A"/>
    <w:rsid w:val="00E57AD1"/>
    <w:rsid w:val="00E601FC"/>
    <w:rsid w:val="00E61018"/>
    <w:rsid w:val="00E622DC"/>
    <w:rsid w:val="00E633A5"/>
    <w:rsid w:val="00E63970"/>
    <w:rsid w:val="00E63AE6"/>
    <w:rsid w:val="00E64A32"/>
    <w:rsid w:val="00E64E1A"/>
    <w:rsid w:val="00E64F0C"/>
    <w:rsid w:val="00E6583F"/>
    <w:rsid w:val="00E6591E"/>
    <w:rsid w:val="00E65C6F"/>
    <w:rsid w:val="00E66213"/>
    <w:rsid w:val="00E667DC"/>
    <w:rsid w:val="00E7155C"/>
    <w:rsid w:val="00E71F20"/>
    <w:rsid w:val="00E72320"/>
    <w:rsid w:val="00E72741"/>
    <w:rsid w:val="00E72B69"/>
    <w:rsid w:val="00E732B7"/>
    <w:rsid w:val="00E763D3"/>
    <w:rsid w:val="00E76974"/>
    <w:rsid w:val="00E77638"/>
    <w:rsid w:val="00E808C3"/>
    <w:rsid w:val="00E817CD"/>
    <w:rsid w:val="00E825F4"/>
    <w:rsid w:val="00E830E5"/>
    <w:rsid w:val="00E841A6"/>
    <w:rsid w:val="00E85851"/>
    <w:rsid w:val="00E85BA3"/>
    <w:rsid w:val="00E86409"/>
    <w:rsid w:val="00E86464"/>
    <w:rsid w:val="00E8696F"/>
    <w:rsid w:val="00E86988"/>
    <w:rsid w:val="00E8704D"/>
    <w:rsid w:val="00E90742"/>
    <w:rsid w:val="00E90868"/>
    <w:rsid w:val="00E91512"/>
    <w:rsid w:val="00E9376E"/>
    <w:rsid w:val="00E9404E"/>
    <w:rsid w:val="00E9447D"/>
    <w:rsid w:val="00E95B94"/>
    <w:rsid w:val="00E95CB8"/>
    <w:rsid w:val="00EA200A"/>
    <w:rsid w:val="00EA2865"/>
    <w:rsid w:val="00EA2E35"/>
    <w:rsid w:val="00EA3BD4"/>
    <w:rsid w:val="00EA3FC5"/>
    <w:rsid w:val="00EA751A"/>
    <w:rsid w:val="00EA7ECF"/>
    <w:rsid w:val="00EB00C0"/>
    <w:rsid w:val="00EB1002"/>
    <w:rsid w:val="00EB1CAE"/>
    <w:rsid w:val="00EB431A"/>
    <w:rsid w:val="00EB43A4"/>
    <w:rsid w:val="00EB59FB"/>
    <w:rsid w:val="00EB5D56"/>
    <w:rsid w:val="00EB6310"/>
    <w:rsid w:val="00EB757F"/>
    <w:rsid w:val="00EB7ACB"/>
    <w:rsid w:val="00EB7D44"/>
    <w:rsid w:val="00EC0DDC"/>
    <w:rsid w:val="00EC109B"/>
    <w:rsid w:val="00EC1B12"/>
    <w:rsid w:val="00EC210E"/>
    <w:rsid w:val="00EC28AA"/>
    <w:rsid w:val="00EC2FC3"/>
    <w:rsid w:val="00EC434A"/>
    <w:rsid w:val="00EC4898"/>
    <w:rsid w:val="00EC5015"/>
    <w:rsid w:val="00EC5CFC"/>
    <w:rsid w:val="00EC6DA4"/>
    <w:rsid w:val="00EC73BE"/>
    <w:rsid w:val="00EC7462"/>
    <w:rsid w:val="00ED0200"/>
    <w:rsid w:val="00ED2D2A"/>
    <w:rsid w:val="00ED3EE4"/>
    <w:rsid w:val="00ED5063"/>
    <w:rsid w:val="00ED5415"/>
    <w:rsid w:val="00ED562C"/>
    <w:rsid w:val="00ED6355"/>
    <w:rsid w:val="00ED63C9"/>
    <w:rsid w:val="00EE04B0"/>
    <w:rsid w:val="00EE107F"/>
    <w:rsid w:val="00EE125D"/>
    <w:rsid w:val="00EE1725"/>
    <w:rsid w:val="00EE288F"/>
    <w:rsid w:val="00EE337B"/>
    <w:rsid w:val="00EE3A7D"/>
    <w:rsid w:val="00EE3FA1"/>
    <w:rsid w:val="00EE4205"/>
    <w:rsid w:val="00EE4659"/>
    <w:rsid w:val="00EE4B93"/>
    <w:rsid w:val="00EE6841"/>
    <w:rsid w:val="00EE6B48"/>
    <w:rsid w:val="00EE781F"/>
    <w:rsid w:val="00EE794D"/>
    <w:rsid w:val="00EF0094"/>
    <w:rsid w:val="00EF0E61"/>
    <w:rsid w:val="00EF1ADE"/>
    <w:rsid w:val="00EF1E8F"/>
    <w:rsid w:val="00EF1EE5"/>
    <w:rsid w:val="00EF4E34"/>
    <w:rsid w:val="00EF58CB"/>
    <w:rsid w:val="00EF63BB"/>
    <w:rsid w:val="00EF6ACE"/>
    <w:rsid w:val="00EF7022"/>
    <w:rsid w:val="00EF7968"/>
    <w:rsid w:val="00EF7CCF"/>
    <w:rsid w:val="00F012BA"/>
    <w:rsid w:val="00F01475"/>
    <w:rsid w:val="00F021E4"/>
    <w:rsid w:val="00F0298E"/>
    <w:rsid w:val="00F02B85"/>
    <w:rsid w:val="00F03517"/>
    <w:rsid w:val="00F05730"/>
    <w:rsid w:val="00F05BD7"/>
    <w:rsid w:val="00F1137F"/>
    <w:rsid w:val="00F12AD5"/>
    <w:rsid w:val="00F13B9C"/>
    <w:rsid w:val="00F1456B"/>
    <w:rsid w:val="00F16148"/>
    <w:rsid w:val="00F16D24"/>
    <w:rsid w:val="00F17144"/>
    <w:rsid w:val="00F20215"/>
    <w:rsid w:val="00F20677"/>
    <w:rsid w:val="00F20BBD"/>
    <w:rsid w:val="00F20D8B"/>
    <w:rsid w:val="00F23576"/>
    <w:rsid w:val="00F23A14"/>
    <w:rsid w:val="00F253DB"/>
    <w:rsid w:val="00F25C8C"/>
    <w:rsid w:val="00F267C5"/>
    <w:rsid w:val="00F26926"/>
    <w:rsid w:val="00F276EC"/>
    <w:rsid w:val="00F31037"/>
    <w:rsid w:val="00F3156D"/>
    <w:rsid w:val="00F3210C"/>
    <w:rsid w:val="00F32534"/>
    <w:rsid w:val="00F33113"/>
    <w:rsid w:val="00F36D1D"/>
    <w:rsid w:val="00F36E76"/>
    <w:rsid w:val="00F373A1"/>
    <w:rsid w:val="00F37750"/>
    <w:rsid w:val="00F40AF9"/>
    <w:rsid w:val="00F4122B"/>
    <w:rsid w:val="00F43DD0"/>
    <w:rsid w:val="00F45A5D"/>
    <w:rsid w:val="00F4635A"/>
    <w:rsid w:val="00F46512"/>
    <w:rsid w:val="00F47574"/>
    <w:rsid w:val="00F47BF5"/>
    <w:rsid w:val="00F50015"/>
    <w:rsid w:val="00F50E89"/>
    <w:rsid w:val="00F51B79"/>
    <w:rsid w:val="00F51F27"/>
    <w:rsid w:val="00F51F29"/>
    <w:rsid w:val="00F52000"/>
    <w:rsid w:val="00F5293C"/>
    <w:rsid w:val="00F537BE"/>
    <w:rsid w:val="00F538E2"/>
    <w:rsid w:val="00F53C79"/>
    <w:rsid w:val="00F56089"/>
    <w:rsid w:val="00F56278"/>
    <w:rsid w:val="00F60966"/>
    <w:rsid w:val="00F61F58"/>
    <w:rsid w:val="00F62118"/>
    <w:rsid w:val="00F6274C"/>
    <w:rsid w:val="00F63C92"/>
    <w:rsid w:val="00F646CC"/>
    <w:rsid w:val="00F657AD"/>
    <w:rsid w:val="00F6583F"/>
    <w:rsid w:val="00F67A1F"/>
    <w:rsid w:val="00F67ACF"/>
    <w:rsid w:val="00F67C26"/>
    <w:rsid w:val="00F70918"/>
    <w:rsid w:val="00F719D7"/>
    <w:rsid w:val="00F72500"/>
    <w:rsid w:val="00F731CB"/>
    <w:rsid w:val="00F73302"/>
    <w:rsid w:val="00F73BE8"/>
    <w:rsid w:val="00F75237"/>
    <w:rsid w:val="00F75246"/>
    <w:rsid w:val="00F75252"/>
    <w:rsid w:val="00F762D6"/>
    <w:rsid w:val="00F7646F"/>
    <w:rsid w:val="00F76A54"/>
    <w:rsid w:val="00F76CF1"/>
    <w:rsid w:val="00F80BEF"/>
    <w:rsid w:val="00F81F91"/>
    <w:rsid w:val="00F83177"/>
    <w:rsid w:val="00F83508"/>
    <w:rsid w:val="00F8496B"/>
    <w:rsid w:val="00F8509E"/>
    <w:rsid w:val="00F85311"/>
    <w:rsid w:val="00F85813"/>
    <w:rsid w:val="00F85923"/>
    <w:rsid w:val="00F867B1"/>
    <w:rsid w:val="00F87FE8"/>
    <w:rsid w:val="00F903ED"/>
    <w:rsid w:val="00F90566"/>
    <w:rsid w:val="00F909D8"/>
    <w:rsid w:val="00F91BAA"/>
    <w:rsid w:val="00F92164"/>
    <w:rsid w:val="00F933F6"/>
    <w:rsid w:val="00F94E14"/>
    <w:rsid w:val="00F965B2"/>
    <w:rsid w:val="00F96E5A"/>
    <w:rsid w:val="00F9778A"/>
    <w:rsid w:val="00FA091C"/>
    <w:rsid w:val="00FA166D"/>
    <w:rsid w:val="00FA21A3"/>
    <w:rsid w:val="00FA32F5"/>
    <w:rsid w:val="00FA4800"/>
    <w:rsid w:val="00FA50DA"/>
    <w:rsid w:val="00FA5252"/>
    <w:rsid w:val="00FA600F"/>
    <w:rsid w:val="00FA73C4"/>
    <w:rsid w:val="00FA73C7"/>
    <w:rsid w:val="00FA7A01"/>
    <w:rsid w:val="00FA7ABC"/>
    <w:rsid w:val="00FA7DA6"/>
    <w:rsid w:val="00FA7FCD"/>
    <w:rsid w:val="00FB0357"/>
    <w:rsid w:val="00FB2893"/>
    <w:rsid w:val="00FB2D44"/>
    <w:rsid w:val="00FB2DC1"/>
    <w:rsid w:val="00FB3DF9"/>
    <w:rsid w:val="00FB4041"/>
    <w:rsid w:val="00FB4EAA"/>
    <w:rsid w:val="00FB54BA"/>
    <w:rsid w:val="00FB6193"/>
    <w:rsid w:val="00FB63D3"/>
    <w:rsid w:val="00FB6488"/>
    <w:rsid w:val="00FC0084"/>
    <w:rsid w:val="00FC2650"/>
    <w:rsid w:val="00FC39EF"/>
    <w:rsid w:val="00FC41AF"/>
    <w:rsid w:val="00FC5425"/>
    <w:rsid w:val="00FC5541"/>
    <w:rsid w:val="00FC650A"/>
    <w:rsid w:val="00FC6A0B"/>
    <w:rsid w:val="00FC6D1C"/>
    <w:rsid w:val="00FD0865"/>
    <w:rsid w:val="00FD0ADA"/>
    <w:rsid w:val="00FD0F74"/>
    <w:rsid w:val="00FD12F7"/>
    <w:rsid w:val="00FD16B0"/>
    <w:rsid w:val="00FD1D45"/>
    <w:rsid w:val="00FD211C"/>
    <w:rsid w:val="00FD37B0"/>
    <w:rsid w:val="00FD3AE3"/>
    <w:rsid w:val="00FD41ED"/>
    <w:rsid w:val="00FD53DD"/>
    <w:rsid w:val="00FD6E3F"/>
    <w:rsid w:val="00FE0F2C"/>
    <w:rsid w:val="00FE1B24"/>
    <w:rsid w:val="00FE1BAC"/>
    <w:rsid w:val="00FE296D"/>
    <w:rsid w:val="00FE2D77"/>
    <w:rsid w:val="00FE34EB"/>
    <w:rsid w:val="00FE46C4"/>
    <w:rsid w:val="00FE597C"/>
    <w:rsid w:val="00FE654D"/>
    <w:rsid w:val="00FE6699"/>
    <w:rsid w:val="00FE7B52"/>
    <w:rsid w:val="00FF1076"/>
    <w:rsid w:val="00FF1722"/>
    <w:rsid w:val="00FF256A"/>
    <w:rsid w:val="00FF2EB4"/>
    <w:rsid w:val="00FF3230"/>
    <w:rsid w:val="00FF37E3"/>
    <w:rsid w:val="00FF394B"/>
    <w:rsid w:val="00FF49AB"/>
    <w:rsid w:val="00FF678D"/>
    <w:rsid w:val="00FF6DD2"/>
    <w:rsid w:val="00FF7C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95B4094"/>
  <w15:docId w15:val="{FBFC9030-FA10-4082-95D8-D4571DD336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850EA"/>
  </w:style>
  <w:style w:type="paragraph" w:customStyle="1" w:styleId="Default">
    <w:name w:val="Default"/>
    <w:uiPriority w:val="99"/>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 w:type="character" w:styleId="FollowedHyperlink">
    <w:name w:val="FollowedHyperlink"/>
    <w:basedOn w:val="DefaultParagraphFont"/>
    <w:uiPriority w:val="99"/>
    <w:semiHidden/>
    <w:unhideWhenUsed/>
    <w:locked/>
    <w:rsid w:val="006453F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304853">
      <w:bodyDiv w:val="1"/>
      <w:marLeft w:val="0"/>
      <w:marRight w:val="0"/>
      <w:marTop w:val="0"/>
      <w:marBottom w:val="0"/>
      <w:divBdr>
        <w:top w:val="none" w:sz="0" w:space="0" w:color="auto"/>
        <w:left w:val="none" w:sz="0" w:space="0" w:color="auto"/>
        <w:bottom w:val="none" w:sz="0" w:space="0" w:color="auto"/>
        <w:right w:val="none" w:sz="0" w:space="0" w:color="auto"/>
      </w:divBdr>
    </w:div>
    <w:div w:id="25757091">
      <w:bodyDiv w:val="1"/>
      <w:marLeft w:val="0"/>
      <w:marRight w:val="0"/>
      <w:marTop w:val="0"/>
      <w:marBottom w:val="0"/>
      <w:divBdr>
        <w:top w:val="none" w:sz="0" w:space="0" w:color="auto"/>
        <w:left w:val="none" w:sz="0" w:space="0" w:color="auto"/>
        <w:bottom w:val="none" w:sz="0" w:space="0" w:color="auto"/>
        <w:right w:val="none" w:sz="0" w:space="0" w:color="auto"/>
      </w:divBdr>
    </w:div>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37734695">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443574145">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820537378">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137263334">
      <w:bodyDiv w:val="1"/>
      <w:marLeft w:val="0"/>
      <w:marRight w:val="0"/>
      <w:marTop w:val="0"/>
      <w:marBottom w:val="0"/>
      <w:divBdr>
        <w:top w:val="none" w:sz="0" w:space="0" w:color="auto"/>
        <w:left w:val="none" w:sz="0" w:space="0" w:color="auto"/>
        <w:bottom w:val="none" w:sz="0" w:space="0" w:color="auto"/>
        <w:right w:val="none" w:sz="0" w:space="0" w:color="auto"/>
      </w:divBdr>
    </w:div>
    <w:div w:id="1224606125">
      <w:bodyDiv w:val="1"/>
      <w:marLeft w:val="0"/>
      <w:marRight w:val="0"/>
      <w:marTop w:val="0"/>
      <w:marBottom w:val="0"/>
      <w:divBdr>
        <w:top w:val="none" w:sz="0" w:space="0" w:color="auto"/>
        <w:left w:val="none" w:sz="0" w:space="0" w:color="auto"/>
        <w:bottom w:val="none" w:sz="0" w:space="0" w:color="auto"/>
        <w:right w:val="none" w:sz="0" w:space="0" w:color="auto"/>
      </w:divBdr>
    </w:div>
    <w:div w:id="1599176290">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97999282">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09068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onduri-ue.ro/orientari-beneficiari" TargetMode="External"/><Relationship Id="rId13" Type="http://schemas.openxmlformats.org/officeDocument/2006/relationships/hyperlink" Target="http://mfe.gov.ro/programe/autoritati-de-management/am-pocu/"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mfe.gov.ro/programe/autoritati-de-management/am-pocu/"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budget/contracts_grants/info_contracts/inforeuro/index_en.cfm"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omania/news/20200313_raspuns_coordonat_covid19_r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AE1D0D-342F-4CB0-B822-87D013C107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6357</Words>
  <Characters>36240</Characters>
  <Application>Microsoft Office Word</Application>
  <DocSecurity>0</DocSecurity>
  <Lines>302</Lines>
  <Paragraphs>85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PROGRAMUL OPERAŢIONAL CAPITAL UMAN</vt:lpstr>
      <vt:lpstr>PROGRAMUL OPERAŢIONAL CAPITAL UMAN</vt:lpstr>
    </vt:vector>
  </TitlesOfParts>
  <Company>Hewlett-Packard Company</Company>
  <LinksUpToDate>false</LinksUpToDate>
  <CharactersWithSpaces>42512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PROGRAMUL OPERAŢIONAL CAPITAL UMAN</dc:title>
  <dc:creator>Anda-Marina Badulescu</dc:creator>
  <cp:lastModifiedBy>Ana-Maria Busoniu</cp:lastModifiedBy>
  <cp:revision>5</cp:revision>
  <cp:lastPrinted>2020-03-02T13:18:00Z</cp:lastPrinted>
  <dcterms:created xsi:type="dcterms:W3CDTF">2020-04-06T21:18:00Z</dcterms:created>
  <dcterms:modified xsi:type="dcterms:W3CDTF">2020-04-06T21:21:00Z</dcterms:modified>
</cp:coreProperties>
</file>